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896"/>
        <w:gridCol w:w="7392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E8284A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B7641" w:rsidRDefault="00536018" w:rsidP="003A0D3D">
            <w:pPr>
              <w:pStyle w:val="Nadpis1"/>
              <w:jc w:val="center"/>
              <w:rPr>
                <w:rFonts w:ascii="Tahoma" w:hAnsi="Tahoma" w:cs="Tahoma"/>
                <w:sz w:val="44"/>
                <w:szCs w:val="44"/>
              </w:rPr>
            </w:pPr>
            <w:r w:rsidRPr="008B7641">
              <w:rPr>
                <w:rFonts w:ascii="Tahoma" w:hAnsi="Tahoma" w:cs="Tahoma"/>
                <w:sz w:val="44"/>
                <w:szCs w:val="44"/>
              </w:rPr>
              <w:t xml:space="preserve">Dopravní </w:t>
            </w:r>
            <w:r w:rsidR="003A0D3D" w:rsidRPr="008B7641">
              <w:rPr>
                <w:rFonts w:ascii="Tahoma" w:hAnsi="Tahoma" w:cs="Tahoma"/>
                <w:sz w:val="44"/>
                <w:szCs w:val="44"/>
              </w:rPr>
              <w:t>komise</w:t>
            </w:r>
            <w:r w:rsidR="008B7641">
              <w:rPr>
                <w:rFonts w:ascii="Tahoma" w:hAnsi="Tahoma" w:cs="Tahoma"/>
                <w:sz w:val="44"/>
                <w:szCs w:val="44"/>
              </w:rPr>
              <w:t xml:space="preserve"> r</w:t>
            </w:r>
            <w:r w:rsidR="003A0D3D" w:rsidRPr="008B7641">
              <w:rPr>
                <w:rFonts w:ascii="Tahoma" w:hAnsi="Tahoma" w:cs="Tahoma"/>
                <w:sz w:val="44"/>
                <w:szCs w:val="44"/>
              </w:rPr>
              <w:t>ady m</w:t>
            </w:r>
            <w:r w:rsidR="00BE55CE" w:rsidRPr="008B7641">
              <w:rPr>
                <w:rFonts w:ascii="Tahoma" w:hAnsi="Tahoma" w:cs="Tahoma"/>
                <w:sz w:val="44"/>
                <w:szCs w:val="44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E52F7B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Dopravní k</w:t>
      </w:r>
      <w:r w:rsidR="00536018">
        <w:rPr>
          <w:rFonts w:ascii="Times New Roman" w:hAnsi="Times New Roman"/>
          <w:sz w:val="36"/>
          <w:szCs w:val="36"/>
        </w:rPr>
        <w:t xml:space="preserve">omise </w:t>
      </w:r>
      <w:r w:rsidR="003A0D3D" w:rsidRPr="00D660C8">
        <w:rPr>
          <w:rFonts w:ascii="Times New Roman" w:hAnsi="Times New Roman"/>
          <w:sz w:val="36"/>
          <w:szCs w:val="36"/>
        </w:rPr>
        <w:t xml:space="preserve"> </w:t>
      </w:r>
      <w:r w:rsidR="00BE55CE" w:rsidRPr="00D660C8">
        <w:rPr>
          <w:rFonts w:ascii="Times New Roman" w:hAnsi="Times New Roman"/>
          <w:sz w:val="36"/>
          <w:szCs w:val="36"/>
        </w:rPr>
        <w:t xml:space="preserve">č. </w:t>
      </w:r>
      <w:r w:rsidR="00F57599">
        <w:rPr>
          <w:rFonts w:ascii="Times New Roman" w:hAnsi="Times New Roman"/>
          <w:sz w:val="36"/>
          <w:szCs w:val="36"/>
        </w:rPr>
        <w:t>6</w:t>
      </w:r>
      <w:r w:rsidR="00F13160" w:rsidRPr="00D660C8">
        <w:rPr>
          <w:rFonts w:ascii="Times New Roman" w:hAnsi="Times New Roman"/>
          <w:sz w:val="36"/>
          <w:szCs w:val="36"/>
        </w:rPr>
        <w:t>/2016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093"/>
        <w:gridCol w:w="425"/>
        <w:gridCol w:w="6531"/>
      </w:tblGrid>
      <w:tr w:rsidR="00BE55CE" w:rsidTr="00025D01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536018" w:rsidRDefault="00F57599" w:rsidP="00F1173B">
            <w:pPr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23.11</w:t>
            </w:r>
            <w:r w:rsidR="00536018">
              <w:rPr>
                <w:rFonts w:ascii="Tahoma" w:hAnsi="Tahoma" w:cs="Tahoma"/>
                <w:b/>
              </w:rPr>
              <w:t>.2016, 17.00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Pr="00742E71" w:rsidRDefault="00536018" w:rsidP="00A94ECC">
            <w:pPr>
              <w:snapToGrid w:val="0"/>
              <w:spacing w:line="360" w:lineRule="auto"/>
            </w:pPr>
            <w:r w:rsidRPr="00742E71">
              <w:t xml:space="preserve">Zasedací </w:t>
            </w:r>
            <w:r w:rsidR="008B22D3" w:rsidRPr="00742E71">
              <w:t xml:space="preserve"> </w:t>
            </w:r>
            <w:r w:rsidRPr="00742E71">
              <w:t>místnost  městského úřadu, Riegerova 897,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Pr="00742E71" w:rsidRDefault="00536018" w:rsidP="00D76C7F">
            <w:pPr>
              <w:snapToGrid w:val="0"/>
              <w:spacing w:line="360" w:lineRule="auto"/>
              <w:jc w:val="both"/>
            </w:pPr>
            <w:r w:rsidRPr="00742E71">
              <w:t>Členové komise, členové rady města, tajemník městského úřadu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3F6C" w:rsidRPr="00742E71" w:rsidRDefault="00536018" w:rsidP="004577AC">
            <w:pPr>
              <w:snapToGrid w:val="0"/>
              <w:spacing w:line="360" w:lineRule="auto"/>
              <w:jc w:val="both"/>
            </w:pPr>
            <w:r w:rsidRPr="00742E71">
              <w:t>Jiří Vomáčka,</w:t>
            </w:r>
            <w:r w:rsidR="000B6C0A">
              <w:t xml:space="preserve"> Naděžda Kouklová, Kateřina Baštová, Petr Kytlica, </w:t>
            </w:r>
            <w:r w:rsidR="00C96934">
              <w:t xml:space="preserve"> Richard Saidl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3B3BAF">
              <w:t xml:space="preserve">  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Pr="00742E71" w:rsidRDefault="000B6C0A" w:rsidP="006B4A88">
            <w:r>
              <w:t>Jan Fryčer</w:t>
            </w:r>
          </w:p>
          <w:p w:rsidR="003B3BAF" w:rsidRPr="00742E71" w:rsidRDefault="003B3BAF" w:rsidP="006B4A88"/>
          <w:p w:rsidR="003B3BAF" w:rsidRPr="00742E71" w:rsidRDefault="003B3BAF" w:rsidP="006B4A88"/>
          <w:p w:rsidR="003B3BAF" w:rsidRPr="00742E71" w:rsidRDefault="003B3BAF" w:rsidP="006B4A88"/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 xml:space="preserve">Tajemník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Pr="00742E71" w:rsidRDefault="003B3BAF" w:rsidP="00F57599">
            <w:pPr>
              <w:snapToGrid w:val="0"/>
              <w:spacing w:line="360" w:lineRule="auto"/>
              <w:jc w:val="both"/>
            </w:pPr>
            <w:r w:rsidRPr="00742E71">
              <w:t xml:space="preserve"> Marcela Benešová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277F43" w:rsidRDefault="00277F43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</w:p>
    <w:p w:rsidR="00277F43" w:rsidRDefault="00277F43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  <w:r w:rsidR="003525CF">
        <w:rPr>
          <w:rFonts w:ascii="Times New Roman" w:hAnsi="Times New Roman"/>
          <w:szCs w:val="24"/>
        </w:rPr>
        <w:t xml:space="preserve">: </w:t>
      </w:r>
      <w:r w:rsidR="000B6C0A">
        <w:rPr>
          <w:rFonts w:ascii="Times New Roman" w:hAnsi="Times New Roman"/>
          <w:szCs w:val="24"/>
        </w:rPr>
        <w:t>5</w:t>
      </w:r>
      <w:r w:rsidR="003B3BAF">
        <w:rPr>
          <w:rFonts w:ascii="Times New Roman" w:hAnsi="Times New Roman"/>
          <w:szCs w:val="24"/>
        </w:rPr>
        <w:t xml:space="preserve"> členů komise</w:t>
      </w:r>
      <w:r w:rsidR="00546831" w:rsidRPr="00D660C8">
        <w:rPr>
          <w:rFonts w:ascii="Times New Roman" w:hAnsi="Times New Roman"/>
          <w:szCs w:val="24"/>
        </w:rPr>
        <w:tab/>
      </w:r>
    </w:p>
    <w:p w:rsidR="00916131" w:rsidRPr="00D660C8" w:rsidRDefault="00916131" w:rsidP="00903F6C"/>
    <w:p w:rsidR="00A94ECC" w:rsidRPr="00D660C8" w:rsidRDefault="00922992" w:rsidP="00F57599">
      <w:r w:rsidRPr="00D660C8">
        <w:rPr>
          <w:b/>
        </w:rPr>
        <w:t xml:space="preserve"> </w:t>
      </w:r>
      <w:r w:rsidR="00E65CA2" w:rsidRPr="00D660C8">
        <w:rPr>
          <w:b/>
        </w:rPr>
        <w:t>Zahájení, schválení programu jednání</w:t>
      </w:r>
      <w:r w:rsidR="00136B88">
        <w:rPr>
          <w:b/>
        </w:rPr>
        <w:t xml:space="preserve"> : v </w:t>
      </w:r>
      <w:r w:rsidR="008B22D3">
        <w:rPr>
          <w:b/>
        </w:rPr>
        <w:t xml:space="preserve"> </w:t>
      </w:r>
      <w:r w:rsidR="00136B88">
        <w:rPr>
          <w:b/>
        </w:rPr>
        <w:t xml:space="preserve">17.00 </w:t>
      </w:r>
      <w:r w:rsidR="003643F8">
        <w:rPr>
          <w:b/>
        </w:rPr>
        <w:t xml:space="preserve"> </w:t>
      </w:r>
      <w:r w:rsidR="00136B88">
        <w:rPr>
          <w:b/>
        </w:rPr>
        <w:t>Jiří Vomáčka přivítal přítomné a seznámil je s programem jednání</w:t>
      </w:r>
      <w:r w:rsidR="00F57599">
        <w:rPr>
          <w:b/>
        </w:rPr>
        <w:t>.</w:t>
      </w:r>
    </w:p>
    <w:p w:rsidR="000C12A1" w:rsidRDefault="000C12A1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516"/>
        <w:gridCol w:w="8646"/>
      </w:tblGrid>
      <w:tr w:rsidR="008B7641" w:rsidTr="00020B7F">
        <w:trPr>
          <w:trHeight w:val="31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0B6C0A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 xml:space="preserve">Podnět občana </w:t>
            </w:r>
            <w:r w:rsidR="00F57599">
              <w:rPr>
                <w:rFonts w:ascii="Calibri" w:eastAsiaTheme="minorHAnsi" w:hAnsi="Calibri"/>
              </w:rPr>
              <w:t>na velký provoz v ulici Žižkova</w:t>
            </w:r>
          </w:p>
        </w:tc>
      </w:tr>
      <w:tr w:rsidR="008B7641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F57599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Problém parkování v ul. Jiráskova pro obyvatele této ulice</w:t>
            </w:r>
          </w:p>
        </w:tc>
      </w:tr>
      <w:tr w:rsidR="008B7641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FD4AF5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 xml:space="preserve">Opravy </w:t>
            </w:r>
            <w:r w:rsidR="00F57599">
              <w:rPr>
                <w:rFonts w:ascii="Calibri" w:eastAsiaTheme="minorHAnsi" w:hAnsi="Calibri"/>
              </w:rPr>
              <w:t xml:space="preserve"> komunikací – aktuality a termíny dokončení</w:t>
            </w:r>
          </w:p>
        </w:tc>
      </w:tr>
      <w:tr w:rsidR="008B7641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0B6C0A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P</w:t>
            </w:r>
            <w:r w:rsidR="00F57599">
              <w:rPr>
                <w:rFonts w:ascii="Calibri" w:eastAsiaTheme="minorHAnsi" w:hAnsi="Calibri"/>
              </w:rPr>
              <w:t xml:space="preserve">ožadavek na umístění zrcadla v ul. </w:t>
            </w:r>
            <w:r w:rsidR="007535EF">
              <w:rPr>
                <w:rFonts w:ascii="Calibri" w:eastAsiaTheme="minorHAnsi" w:hAnsi="Calibri"/>
              </w:rPr>
              <w:t>Raisova</w:t>
            </w:r>
          </w:p>
        </w:tc>
      </w:tr>
      <w:tr w:rsidR="008C1F74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74" w:rsidRDefault="008C1F74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74" w:rsidRDefault="00F57599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 xml:space="preserve">Informace o akci </w:t>
            </w:r>
            <w:r w:rsidR="00FD4AF5">
              <w:rPr>
                <w:rFonts w:ascii="Calibri" w:eastAsiaTheme="minorHAnsi" w:hAnsi="Calibri"/>
              </w:rPr>
              <w:t>„</w:t>
            </w:r>
            <w:r>
              <w:rPr>
                <w:rFonts w:ascii="Calibri" w:eastAsiaTheme="minorHAnsi" w:hAnsi="Calibri"/>
              </w:rPr>
              <w:t>Vidět a být viděn</w:t>
            </w:r>
            <w:r w:rsidR="00FD4AF5">
              <w:rPr>
                <w:rFonts w:ascii="Calibri" w:eastAsiaTheme="minorHAnsi" w:hAnsi="Calibri"/>
              </w:rPr>
              <w:t>“</w:t>
            </w:r>
          </w:p>
        </w:tc>
      </w:tr>
      <w:tr w:rsidR="008B7641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C1F74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B7641">
              <w:rPr>
                <w:b/>
                <w:bCs/>
              </w:rPr>
              <w:t>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F57599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Cyklostezka v okolí koupaliště</w:t>
            </w:r>
          </w:p>
        </w:tc>
      </w:tr>
    </w:tbl>
    <w:p w:rsidR="00BE55CE" w:rsidRPr="00D660C8" w:rsidRDefault="00BE55CE" w:rsidP="00BE55CE">
      <w:pPr>
        <w:rPr>
          <w:b/>
        </w:rPr>
      </w:pPr>
    </w:p>
    <w:p w:rsidR="0095060B" w:rsidRPr="00D660C8" w:rsidRDefault="0095060B" w:rsidP="00F13160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bookmarkStart w:id="0" w:name="OLE_LINK2"/>
      <w:bookmarkStart w:id="1" w:name="OLE_LINK1"/>
    </w:p>
    <w:p w:rsidR="0095060B" w:rsidRPr="00D660C8" w:rsidRDefault="0095060B" w:rsidP="00F13160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0C12A1" w:rsidRDefault="000C12A1" w:rsidP="00F13160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</w:p>
    <w:p w:rsidR="00F13160" w:rsidRPr="00020B7F" w:rsidRDefault="00E52F7B" w:rsidP="00F13160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3643F8">
        <w:rPr>
          <w:rFonts w:ascii="Times New Roman" w:hAnsi="Times New Roman"/>
          <w:b/>
          <w:sz w:val="28"/>
          <w:szCs w:val="28"/>
        </w:rPr>
        <w:lastRenderedPageBreak/>
        <w:t xml:space="preserve">1/  </w:t>
      </w:r>
      <w:r w:rsidR="00F57599">
        <w:rPr>
          <w:rFonts w:ascii="Times New Roman" w:hAnsi="Times New Roman"/>
          <w:b/>
          <w:sz w:val="28"/>
          <w:szCs w:val="28"/>
        </w:rPr>
        <w:t>Podnět občana na velký provoz v ulici Žižkova</w:t>
      </w:r>
    </w:p>
    <w:p w:rsidR="003A0D3D" w:rsidRDefault="00E52F7B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E52F7B">
        <w:rPr>
          <w:rFonts w:ascii="Times New Roman" w:hAnsi="Times New Roman"/>
          <w:sz w:val="24"/>
          <w:szCs w:val="24"/>
        </w:rPr>
        <w:t xml:space="preserve">Členové dopravní </w:t>
      </w:r>
      <w:r w:rsidR="000113EB">
        <w:rPr>
          <w:rFonts w:ascii="Times New Roman" w:hAnsi="Times New Roman"/>
          <w:sz w:val="24"/>
          <w:szCs w:val="24"/>
        </w:rPr>
        <w:t>komise se seznámili s</w:t>
      </w:r>
      <w:r w:rsidR="00E5049A">
        <w:rPr>
          <w:rFonts w:ascii="Times New Roman" w:hAnsi="Times New Roman"/>
          <w:sz w:val="24"/>
          <w:szCs w:val="24"/>
        </w:rPr>
        <w:t> podnětem občana</w:t>
      </w:r>
      <w:r w:rsidR="008C1F74">
        <w:rPr>
          <w:rFonts w:ascii="Times New Roman" w:hAnsi="Times New Roman"/>
          <w:sz w:val="24"/>
          <w:szCs w:val="24"/>
        </w:rPr>
        <w:t>, který up</w:t>
      </w:r>
      <w:r w:rsidR="00E5049A">
        <w:rPr>
          <w:rFonts w:ascii="Times New Roman" w:hAnsi="Times New Roman"/>
          <w:sz w:val="24"/>
          <w:szCs w:val="24"/>
        </w:rPr>
        <w:t>ozorňuje na velký provoz v ulici Žižkova a navrhuje zjednosměrnění této komunikace</w:t>
      </w:r>
      <w:r w:rsidR="008C1F74">
        <w:rPr>
          <w:rFonts w:ascii="Times New Roman" w:hAnsi="Times New Roman"/>
          <w:sz w:val="24"/>
          <w:szCs w:val="24"/>
        </w:rPr>
        <w:t>.</w:t>
      </w:r>
    </w:p>
    <w:p w:rsidR="00CF410A" w:rsidRPr="00D660C8" w:rsidRDefault="00CF410A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Dopravní komise konstatuje, že průjezd Komenského / Nerudova / Žižkova je vedle objížďky přes II/10</w:t>
      </w:r>
      <w:r w:rsidR="00EA647A">
        <w:rPr>
          <w:rFonts w:ascii="Times New Roman" w:hAnsi="Times New Roman"/>
          <w:sz w:val="24"/>
          <w:szCs w:val="24"/>
        </w:rPr>
        <w:t>1-Pražská v současné jediným zp</w:t>
      </w:r>
      <w:r>
        <w:rPr>
          <w:rFonts w:ascii="Times New Roman" w:hAnsi="Times New Roman"/>
          <w:sz w:val="24"/>
          <w:szCs w:val="24"/>
        </w:rPr>
        <w:t>ůsobem, jak se dostat z jižního směru do centra Úval. Dočasné uzavření v listopadu značné z</w:t>
      </w:r>
      <w:r w:rsidR="00AD2B3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ůsobilo dopravní komlikace na křižovatce I/12 a II/101 (Jirenská), z toho důvodu dopravní komise nedoporučuje omezovat průjezd Žižkovou ulicí. </w:t>
      </w:r>
    </w:p>
    <w:tbl>
      <w:tblPr>
        <w:tblW w:w="8946" w:type="dxa"/>
        <w:tblCellMar>
          <w:left w:w="70" w:type="dxa"/>
          <w:right w:w="70" w:type="dxa"/>
        </w:tblCellMar>
        <w:tblLook w:val="04A0"/>
      </w:tblPr>
      <w:tblGrid>
        <w:gridCol w:w="1810"/>
        <w:gridCol w:w="3647"/>
        <w:gridCol w:w="3489"/>
      </w:tblGrid>
      <w:tr w:rsidR="002A7FE3" w:rsidRPr="00D660C8" w:rsidTr="00F13160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FE3" w:rsidRPr="009A2C5B" w:rsidRDefault="002A7FE3" w:rsidP="00F13160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F57599">
              <w:rPr>
                <w:b/>
                <w:color w:val="000000"/>
              </w:rPr>
              <w:t>25</w:t>
            </w:r>
            <w:r w:rsidR="00F36946">
              <w:rPr>
                <w:b/>
                <w:color w:val="000000"/>
              </w:rPr>
              <w:t>/2016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FE3" w:rsidRPr="009A2C5B" w:rsidRDefault="002A7FE3" w:rsidP="00BF3B03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2A7FE3" w:rsidRPr="00D660C8" w:rsidTr="00F13160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F36946" w:rsidP="00CF410A">
            <w:pPr>
              <w:ind w:left="360"/>
            </w:pPr>
            <w:r>
              <w:t>Členové dopravní ko</w:t>
            </w:r>
            <w:r w:rsidR="001F38E8">
              <w:t xml:space="preserve">mise </w:t>
            </w:r>
            <w:r w:rsidR="008C1F74">
              <w:t>doporučují současnou situaci pone</w:t>
            </w:r>
            <w:r w:rsidR="00E5049A">
              <w:t>chat</w:t>
            </w:r>
            <w:r w:rsidR="00CF410A">
              <w:t xml:space="preserve"> tj. průjezd Žižkovou ulicí neomezovat z důvodu zachování dostupnosti centra města a nádraží.</w:t>
            </w:r>
            <w:r w:rsidR="00E5049A">
              <w:t xml:space="preserve"> </w:t>
            </w:r>
            <w:r w:rsidR="00CF410A">
              <w:t>Dopravní komise konstatuje, že</w:t>
            </w:r>
            <w:r w:rsidR="00E5049A">
              <w:t xml:space="preserve"> ke zlepšení situace </w:t>
            </w:r>
            <w:r w:rsidR="00CC6BC8">
              <w:t>(bezpečnopsti</w:t>
            </w:r>
            <w:r w:rsidR="00CF410A">
              <w:t xml:space="preserve"> a přehlednosti</w:t>
            </w:r>
            <w:r w:rsidR="00CC6BC8">
              <w:t xml:space="preserve"> průjezdu) přispě</w:t>
            </w:r>
            <w:r w:rsidR="00CF410A">
              <w:t>je</w:t>
            </w:r>
            <w:r w:rsidR="00E5049A">
              <w:t xml:space="preserve"> </w:t>
            </w:r>
            <w:r w:rsidR="00D51D7F">
              <w:t>umístění vodorovného dopravního značení Zákaz zastavení v úseku Pražská – Nerudova po levé straně komunikace a na protilehlé straně  svislé DZ – Zákaz zastavení ( viz mapka ).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A7FE3" w:rsidRPr="00D660C8" w:rsidRDefault="002A7FE3" w:rsidP="00BF3B03"/>
        </w:tc>
      </w:tr>
      <w:tr w:rsidR="002A7FE3" w:rsidRPr="00D660C8" w:rsidTr="00F13160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2A7FE3" w:rsidP="00BF3B03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7FE3" w:rsidRPr="00D660C8" w:rsidRDefault="008C1F74" w:rsidP="007F25F0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FE3" w:rsidRPr="00D660C8" w:rsidRDefault="002A7FE3" w:rsidP="00BF3B03">
            <w:pPr>
              <w:jc w:val="center"/>
            </w:pPr>
            <w:r w:rsidRPr="00D660C8">
              <w:t>Usnesení bylo přijato</w:t>
            </w:r>
          </w:p>
        </w:tc>
      </w:tr>
      <w:tr w:rsidR="002A7FE3" w:rsidRPr="00D660C8" w:rsidTr="00F13160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2A7FE3" w:rsidP="00BF3B03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7FE3" w:rsidRPr="00D660C8" w:rsidRDefault="00F36946" w:rsidP="00BF3B03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7FE3" w:rsidRPr="00D660C8" w:rsidRDefault="002A7FE3" w:rsidP="00BF3B03"/>
        </w:tc>
      </w:tr>
      <w:tr w:rsidR="002A7FE3" w:rsidRPr="00D660C8" w:rsidTr="00F13160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2A7FE3" w:rsidP="00BF3B03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7FE3" w:rsidRPr="009A2C5B" w:rsidRDefault="00F36946" w:rsidP="00BF3B03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7FE3" w:rsidRPr="00D660C8" w:rsidRDefault="002A7FE3" w:rsidP="00BF3B03"/>
        </w:tc>
      </w:tr>
    </w:tbl>
    <w:p w:rsidR="00F64BFE" w:rsidRDefault="00F64BFE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D509A5" w:rsidRPr="00D660C8" w:rsidRDefault="00D509A5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F64BFE" w:rsidRPr="00020B7F" w:rsidRDefault="00F36946" w:rsidP="00C42D23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F36946">
        <w:rPr>
          <w:rFonts w:ascii="Times New Roman" w:hAnsi="Times New Roman"/>
          <w:b/>
          <w:sz w:val="24"/>
          <w:szCs w:val="24"/>
        </w:rPr>
        <w:t xml:space="preserve"> </w:t>
      </w:r>
      <w:r w:rsidRPr="003643F8">
        <w:rPr>
          <w:rFonts w:ascii="Times New Roman" w:hAnsi="Times New Roman"/>
          <w:b/>
          <w:sz w:val="28"/>
          <w:szCs w:val="28"/>
        </w:rPr>
        <w:t xml:space="preserve">2/ </w:t>
      </w:r>
      <w:r w:rsidR="00F57599">
        <w:rPr>
          <w:rFonts w:ascii="Times New Roman" w:hAnsi="Times New Roman"/>
          <w:b/>
          <w:sz w:val="28"/>
          <w:szCs w:val="28"/>
        </w:rPr>
        <w:t xml:space="preserve"> Problém parkování v ul. Jiráskova pro obyvatele této ulice</w:t>
      </w:r>
    </w:p>
    <w:p w:rsidR="00D509A5" w:rsidRDefault="00F36946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Dopravní </w:t>
      </w:r>
      <w:r w:rsidR="008B22D3">
        <w:rPr>
          <w:rFonts w:ascii="Times New Roman" w:hAnsi="Times New Roman"/>
          <w:sz w:val="24"/>
          <w:szCs w:val="24"/>
        </w:rPr>
        <w:t xml:space="preserve"> </w:t>
      </w:r>
      <w:r w:rsidR="001F38E8">
        <w:rPr>
          <w:rFonts w:ascii="Times New Roman" w:hAnsi="Times New Roman"/>
          <w:sz w:val="24"/>
          <w:szCs w:val="24"/>
        </w:rPr>
        <w:t xml:space="preserve"> komise se zabývala </w:t>
      </w:r>
      <w:r w:rsidR="00D51D7F">
        <w:rPr>
          <w:rFonts w:ascii="Times New Roman" w:hAnsi="Times New Roman"/>
          <w:sz w:val="24"/>
          <w:szCs w:val="24"/>
        </w:rPr>
        <w:t>problematikou parkování v ulici Jiráskova pro obyvatele této ulice</w:t>
      </w:r>
      <w:r w:rsidR="00201791">
        <w:rPr>
          <w:rFonts w:ascii="Times New Roman" w:hAnsi="Times New Roman"/>
          <w:sz w:val="24"/>
          <w:szCs w:val="24"/>
        </w:rPr>
        <w:t>.</w:t>
      </w:r>
      <w:r w:rsidR="00D51D7F">
        <w:rPr>
          <w:rFonts w:ascii="Times New Roman" w:hAnsi="Times New Roman"/>
          <w:sz w:val="24"/>
          <w:szCs w:val="24"/>
        </w:rPr>
        <w:t xml:space="preserve"> Možností by  bylo změnit dopravní značení Zákaz zastavení na Zákaz stání.</w:t>
      </w:r>
      <w:r w:rsidR="00CF410A">
        <w:rPr>
          <w:rFonts w:ascii="Times New Roman" w:hAnsi="Times New Roman"/>
          <w:sz w:val="24"/>
          <w:szCs w:val="24"/>
        </w:rPr>
        <w:t xml:space="preserve"> V diskusi členové komise vyjádřili obavu, že umístění zákazu stání by způsobilo sporné situace a zvýšení počtu případů, kdy zastavená vozidla v tomto úseku mohou blokovat zejména průjezd autobusů. Současně komise konstatuje, že není důvod postihovat zastavení vozidla za účelem otevření vrat při zajíždění do garáže nebo na pozemek. </w:t>
      </w:r>
    </w:p>
    <w:tbl>
      <w:tblPr>
        <w:tblW w:w="8946" w:type="dxa"/>
        <w:tblCellMar>
          <w:left w:w="70" w:type="dxa"/>
          <w:right w:w="70" w:type="dxa"/>
        </w:tblCellMar>
        <w:tblLook w:val="04A0"/>
      </w:tblPr>
      <w:tblGrid>
        <w:gridCol w:w="1810"/>
        <w:gridCol w:w="3647"/>
        <w:gridCol w:w="3489"/>
      </w:tblGrid>
      <w:tr w:rsidR="00D509A5" w:rsidRPr="00D660C8" w:rsidTr="00D509A5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09A5" w:rsidRPr="009A2C5B" w:rsidRDefault="00D509A5" w:rsidP="00D509A5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F57599">
              <w:rPr>
                <w:b/>
                <w:color w:val="000000"/>
              </w:rPr>
              <w:t>26</w:t>
            </w:r>
            <w:r>
              <w:rPr>
                <w:b/>
                <w:color w:val="000000"/>
              </w:rPr>
              <w:t>/2016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9A5" w:rsidRPr="009A2C5B" w:rsidRDefault="00D509A5" w:rsidP="00D509A5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D509A5" w:rsidRPr="00D660C8" w:rsidTr="00D509A5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pPr>
              <w:ind w:left="360"/>
            </w:pPr>
            <w:r>
              <w:t>Členové</w:t>
            </w:r>
            <w:r w:rsidR="001F38E8">
              <w:t xml:space="preserve"> dopravní</w:t>
            </w:r>
            <w:r w:rsidR="00D51D7F">
              <w:t xml:space="preserve"> komise doporučují ponechat současné dopravní značení „Zákaz zastavení „ z důvodu bezproblémového průjezdu touto frekventovanou oblasti</w:t>
            </w:r>
            <w:r w:rsidR="00F56031">
              <w:t>.</w:t>
            </w:r>
            <w:r>
              <w:t xml:space="preserve"> </w:t>
            </w:r>
          </w:p>
          <w:p w:rsidR="00D509A5" w:rsidRPr="00D660C8" w:rsidRDefault="00D509A5" w:rsidP="00D509A5">
            <w:pPr>
              <w:ind w:left="360"/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09A5" w:rsidRPr="00D660C8" w:rsidRDefault="00D509A5" w:rsidP="00D509A5"/>
        </w:tc>
      </w:tr>
      <w:tr w:rsidR="00D509A5" w:rsidRPr="00D660C8" w:rsidTr="00D509A5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09A5" w:rsidRPr="00D660C8" w:rsidRDefault="00201791" w:rsidP="00D509A5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09A5" w:rsidRPr="00D660C8" w:rsidRDefault="00D509A5" w:rsidP="00D509A5">
            <w:pPr>
              <w:jc w:val="center"/>
            </w:pPr>
            <w:r w:rsidRPr="00D660C8">
              <w:t>Usnesení bylo přijato</w:t>
            </w:r>
          </w:p>
        </w:tc>
      </w:tr>
      <w:tr w:rsidR="00D509A5" w:rsidRPr="00D660C8" w:rsidTr="00D509A5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09A5" w:rsidRPr="00D660C8" w:rsidRDefault="00D509A5" w:rsidP="00D509A5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09A5" w:rsidRPr="00D660C8" w:rsidRDefault="00D509A5" w:rsidP="00D509A5"/>
        </w:tc>
      </w:tr>
      <w:tr w:rsidR="00D509A5" w:rsidRPr="00D660C8" w:rsidTr="00D509A5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09A5" w:rsidRPr="009A2C5B" w:rsidRDefault="00D509A5" w:rsidP="00D509A5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09A5" w:rsidRPr="00D660C8" w:rsidRDefault="00D509A5" w:rsidP="00D509A5"/>
        </w:tc>
      </w:tr>
    </w:tbl>
    <w:p w:rsidR="00D509A5" w:rsidRPr="00F36946" w:rsidRDefault="00D509A5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3643F8" w:rsidRDefault="003643F8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201791" w:rsidRDefault="00D509A5" w:rsidP="00C42D23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3643F8">
        <w:rPr>
          <w:rFonts w:ascii="Times New Roman" w:hAnsi="Times New Roman"/>
          <w:b/>
          <w:sz w:val="28"/>
          <w:szCs w:val="28"/>
        </w:rPr>
        <w:t xml:space="preserve">3/ </w:t>
      </w:r>
      <w:r w:rsidR="009D3F70">
        <w:rPr>
          <w:rFonts w:ascii="Times New Roman" w:hAnsi="Times New Roman"/>
          <w:b/>
          <w:sz w:val="28"/>
          <w:szCs w:val="28"/>
        </w:rPr>
        <w:t xml:space="preserve"> </w:t>
      </w:r>
      <w:r w:rsidR="00FD4AF5">
        <w:rPr>
          <w:rFonts w:ascii="Times New Roman" w:hAnsi="Times New Roman"/>
          <w:b/>
          <w:sz w:val="28"/>
          <w:szCs w:val="28"/>
        </w:rPr>
        <w:t>Opravy komunikací – aktuality a termíny dokončení</w:t>
      </w:r>
    </w:p>
    <w:p w:rsidR="00924A64" w:rsidRPr="00767C5B" w:rsidRDefault="00E93238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767C5B">
        <w:rPr>
          <w:rFonts w:ascii="Times New Roman" w:hAnsi="Times New Roman"/>
          <w:sz w:val="24"/>
          <w:szCs w:val="24"/>
        </w:rPr>
        <w:t xml:space="preserve">Členové dopravní komise </w:t>
      </w:r>
      <w:r w:rsidR="00BA3859">
        <w:rPr>
          <w:rFonts w:ascii="Times New Roman" w:hAnsi="Times New Roman"/>
          <w:sz w:val="24"/>
          <w:szCs w:val="24"/>
        </w:rPr>
        <w:t>se seznámili se současným stavem a harmonogramem prací v rámci oprav komunikací v Úvalech</w:t>
      </w:r>
      <w:r w:rsidR="00201791">
        <w:rPr>
          <w:rFonts w:ascii="Times New Roman" w:hAnsi="Times New Roman"/>
          <w:sz w:val="24"/>
          <w:szCs w:val="24"/>
        </w:rPr>
        <w:t>.</w:t>
      </w:r>
      <w:r w:rsidR="00BA3859">
        <w:rPr>
          <w:rFonts w:ascii="Times New Roman" w:hAnsi="Times New Roman"/>
          <w:sz w:val="24"/>
          <w:szCs w:val="24"/>
        </w:rPr>
        <w:t xml:space="preserve">Veškeré  práce probíhají dle plánu, občané jsou včas  informováni. Ukončení oprav </w:t>
      </w:r>
      <w:r w:rsidR="00CC6BC8">
        <w:rPr>
          <w:rFonts w:ascii="Times New Roman" w:hAnsi="Times New Roman"/>
          <w:sz w:val="24"/>
          <w:szCs w:val="24"/>
        </w:rPr>
        <w:t xml:space="preserve">ulice Komenského </w:t>
      </w:r>
      <w:r w:rsidR="00BA3859">
        <w:rPr>
          <w:rFonts w:ascii="Times New Roman" w:hAnsi="Times New Roman"/>
          <w:sz w:val="24"/>
          <w:szCs w:val="24"/>
        </w:rPr>
        <w:t>by mělo skončit k 30.11.2016.</w:t>
      </w:r>
    </w:p>
    <w:tbl>
      <w:tblPr>
        <w:tblW w:w="8946" w:type="dxa"/>
        <w:tblCellMar>
          <w:left w:w="70" w:type="dxa"/>
          <w:right w:w="70" w:type="dxa"/>
        </w:tblCellMar>
        <w:tblLook w:val="04A0"/>
      </w:tblPr>
      <w:tblGrid>
        <w:gridCol w:w="1810"/>
        <w:gridCol w:w="3647"/>
        <w:gridCol w:w="3489"/>
      </w:tblGrid>
      <w:tr w:rsidR="00924A64" w:rsidRPr="00D660C8" w:rsidTr="00924A6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4A64" w:rsidRPr="009A2C5B" w:rsidRDefault="00924A64" w:rsidP="00F57599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lastRenderedPageBreak/>
              <w:t xml:space="preserve">Text usnesení  </w:t>
            </w:r>
            <w:r w:rsidR="00F57599">
              <w:rPr>
                <w:b/>
                <w:color w:val="000000"/>
              </w:rPr>
              <w:t>27/</w:t>
            </w:r>
            <w:r>
              <w:rPr>
                <w:b/>
                <w:color w:val="000000"/>
              </w:rPr>
              <w:t>2016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A64" w:rsidRPr="009A2C5B" w:rsidRDefault="00924A64" w:rsidP="00924A64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924A64" w:rsidRPr="00D660C8" w:rsidTr="00924A6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4A64" w:rsidRPr="009A2C5B" w:rsidRDefault="00924A64" w:rsidP="00924A64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A64" w:rsidRPr="009A2C5B" w:rsidRDefault="00924A64" w:rsidP="00924A64">
            <w:pPr>
              <w:rPr>
                <w:b/>
                <w:bCs/>
                <w:color w:val="000000"/>
              </w:rPr>
            </w:pPr>
          </w:p>
        </w:tc>
      </w:tr>
      <w:tr w:rsidR="00924A64" w:rsidRPr="00D660C8" w:rsidTr="00924A6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64" w:rsidRPr="00D660C8" w:rsidRDefault="00924A64" w:rsidP="00201791">
            <w:pPr>
              <w:ind w:left="360"/>
            </w:pPr>
            <w:r>
              <w:t>Čl</w:t>
            </w:r>
            <w:r w:rsidR="006C1464">
              <w:t>enové dopravní komis</w:t>
            </w:r>
            <w:r w:rsidR="00676868">
              <w:t xml:space="preserve">e </w:t>
            </w:r>
            <w:r w:rsidR="00201791">
              <w:t>berou tuto informaci na vědomí.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24A64" w:rsidRPr="00D660C8" w:rsidRDefault="00924A64" w:rsidP="00924A64"/>
        </w:tc>
      </w:tr>
      <w:tr w:rsidR="00924A64" w:rsidRPr="00D660C8" w:rsidTr="00924A64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64" w:rsidRPr="00D660C8" w:rsidRDefault="00924A64" w:rsidP="00924A64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4A64" w:rsidRPr="00D660C8" w:rsidRDefault="00201791" w:rsidP="00924A64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A64" w:rsidRPr="00D660C8" w:rsidRDefault="00924A64" w:rsidP="00924A64">
            <w:pPr>
              <w:jc w:val="center"/>
            </w:pPr>
            <w:r w:rsidRPr="00D660C8">
              <w:t>Usnesení bylo přijato</w:t>
            </w:r>
          </w:p>
        </w:tc>
      </w:tr>
      <w:tr w:rsidR="00924A64" w:rsidRPr="00D660C8" w:rsidTr="00924A64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64" w:rsidRPr="00D660C8" w:rsidRDefault="00924A64" w:rsidP="00924A64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4A64" w:rsidRPr="00D660C8" w:rsidRDefault="00924A64" w:rsidP="00924A64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4A64" w:rsidRPr="00D660C8" w:rsidRDefault="00924A64" w:rsidP="00924A64"/>
        </w:tc>
      </w:tr>
      <w:tr w:rsidR="00924A64" w:rsidRPr="00D660C8" w:rsidTr="00924A64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64" w:rsidRPr="00D660C8" w:rsidRDefault="00924A64" w:rsidP="00924A64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4A64" w:rsidRPr="009A2C5B" w:rsidRDefault="00924A64" w:rsidP="00924A64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4A64" w:rsidRPr="00D660C8" w:rsidRDefault="00924A64" w:rsidP="00924A64"/>
        </w:tc>
      </w:tr>
    </w:tbl>
    <w:p w:rsidR="00924A64" w:rsidRDefault="00924A64" w:rsidP="00C42D23">
      <w:pPr>
        <w:pStyle w:val="Odstavecseseznamem"/>
        <w:ind w:left="0"/>
      </w:pPr>
    </w:p>
    <w:p w:rsidR="006C1464" w:rsidRDefault="006C1464" w:rsidP="00C42D23">
      <w:pPr>
        <w:pStyle w:val="Odstavecseseznamem"/>
        <w:ind w:left="0"/>
      </w:pPr>
    </w:p>
    <w:p w:rsidR="000C12A1" w:rsidRDefault="006C1464" w:rsidP="00C42D23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3643F8">
        <w:rPr>
          <w:b/>
          <w:sz w:val="28"/>
          <w:szCs w:val="28"/>
        </w:rPr>
        <w:t>4/</w:t>
      </w:r>
      <w:r w:rsidR="00C85F4C" w:rsidRPr="003643F8">
        <w:rPr>
          <w:b/>
          <w:sz w:val="28"/>
          <w:szCs w:val="28"/>
        </w:rPr>
        <w:t xml:space="preserve"> </w:t>
      </w:r>
      <w:r w:rsidR="007F584B">
        <w:rPr>
          <w:b/>
          <w:sz w:val="28"/>
          <w:szCs w:val="28"/>
        </w:rPr>
        <w:t xml:space="preserve"> </w:t>
      </w:r>
      <w:r w:rsidR="00FD4AF5">
        <w:rPr>
          <w:rFonts w:ascii="Times New Roman" w:hAnsi="Times New Roman"/>
          <w:b/>
          <w:sz w:val="28"/>
          <w:szCs w:val="28"/>
        </w:rPr>
        <w:t>Požadavek na um</w:t>
      </w:r>
      <w:r w:rsidR="00BA3859">
        <w:rPr>
          <w:rFonts w:ascii="Times New Roman" w:hAnsi="Times New Roman"/>
          <w:b/>
          <w:sz w:val="28"/>
          <w:szCs w:val="28"/>
        </w:rPr>
        <w:t>ístění zrcadla v ulici Raisova</w:t>
      </w:r>
    </w:p>
    <w:p w:rsidR="00C85F4C" w:rsidRDefault="00C85F4C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767C5B">
        <w:rPr>
          <w:rFonts w:ascii="Times New Roman" w:hAnsi="Times New Roman"/>
          <w:sz w:val="24"/>
          <w:szCs w:val="24"/>
        </w:rPr>
        <w:t xml:space="preserve">Členové </w:t>
      </w:r>
      <w:r w:rsidR="00F56031">
        <w:rPr>
          <w:rFonts w:ascii="Times New Roman" w:hAnsi="Times New Roman"/>
          <w:sz w:val="24"/>
          <w:szCs w:val="24"/>
        </w:rPr>
        <w:t xml:space="preserve"> </w:t>
      </w:r>
      <w:r w:rsidRPr="00767C5B">
        <w:rPr>
          <w:rFonts w:ascii="Times New Roman" w:hAnsi="Times New Roman"/>
          <w:sz w:val="24"/>
          <w:szCs w:val="24"/>
        </w:rPr>
        <w:t>d</w:t>
      </w:r>
      <w:r w:rsidR="007F584B">
        <w:rPr>
          <w:rFonts w:ascii="Times New Roman" w:hAnsi="Times New Roman"/>
          <w:sz w:val="24"/>
          <w:szCs w:val="24"/>
        </w:rPr>
        <w:t xml:space="preserve">opravní </w:t>
      </w:r>
      <w:r w:rsidR="000C12A1">
        <w:rPr>
          <w:rFonts w:ascii="Times New Roman" w:hAnsi="Times New Roman"/>
          <w:sz w:val="24"/>
          <w:szCs w:val="24"/>
        </w:rPr>
        <w:t xml:space="preserve"> </w:t>
      </w:r>
      <w:r w:rsidR="007F584B">
        <w:rPr>
          <w:rFonts w:ascii="Times New Roman" w:hAnsi="Times New Roman"/>
          <w:sz w:val="24"/>
          <w:szCs w:val="24"/>
        </w:rPr>
        <w:t xml:space="preserve">komise </w:t>
      </w:r>
      <w:r w:rsidR="00B572BB">
        <w:rPr>
          <w:rFonts w:ascii="Times New Roman" w:hAnsi="Times New Roman"/>
          <w:sz w:val="24"/>
          <w:szCs w:val="24"/>
        </w:rPr>
        <w:t xml:space="preserve"> </w:t>
      </w:r>
      <w:r w:rsidR="007F584B">
        <w:rPr>
          <w:rFonts w:ascii="Times New Roman" w:hAnsi="Times New Roman"/>
          <w:sz w:val="24"/>
          <w:szCs w:val="24"/>
        </w:rPr>
        <w:t xml:space="preserve">byli  seznámeni </w:t>
      </w:r>
      <w:r w:rsidR="00BA3859">
        <w:rPr>
          <w:rFonts w:ascii="Times New Roman" w:hAnsi="Times New Roman"/>
          <w:sz w:val="24"/>
          <w:szCs w:val="24"/>
        </w:rPr>
        <w:t>s požadavkem občanky o umístění zrcadla na Raisovu ulici naproti výjezdu z garáží náležících k bytovkám v Kollárově ulici č.p. 1095 a 1096 z důvodu špatného výhledu při výjezdu z garáží.</w:t>
      </w:r>
    </w:p>
    <w:p w:rsidR="00CC6BC8" w:rsidRPr="00767C5B" w:rsidRDefault="00CC6BC8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Komise posoudila frekventovanost ulice (provoz je zde poměrně nízký). Pro zlepšení rozhledu je možno zvážit a popř. dohodnout prořezání / ostříhání</w:t>
      </w:r>
      <w:r w:rsidR="00CF410A">
        <w:rPr>
          <w:rFonts w:ascii="Times New Roman" w:hAnsi="Times New Roman"/>
          <w:sz w:val="24"/>
          <w:szCs w:val="24"/>
        </w:rPr>
        <w:t xml:space="preserve"> zeleně, pokud tato zasahuje</w:t>
      </w:r>
      <w:r>
        <w:rPr>
          <w:rFonts w:ascii="Times New Roman" w:hAnsi="Times New Roman"/>
          <w:sz w:val="24"/>
          <w:szCs w:val="24"/>
        </w:rPr>
        <w:t xml:space="preserve"> do výhledu (z jedné strany na pozemku společenství vlastníků, z druhé strany Města Úvaly)</w:t>
      </w:r>
    </w:p>
    <w:tbl>
      <w:tblPr>
        <w:tblW w:w="8946" w:type="dxa"/>
        <w:tblCellMar>
          <w:left w:w="70" w:type="dxa"/>
          <w:right w:w="70" w:type="dxa"/>
        </w:tblCellMar>
        <w:tblLook w:val="04A0"/>
      </w:tblPr>
      <w:tblGrid>
        <w:gridCol w:w="1810"/>
        <w:gridCol w:w="3647"/>
        <w:gridCol w:w="3489"/>
      </w:tblGrid>
      <w:tr w:rsidR="00C85F4C" w:rsidRPr="00D660C8" w:rsidTr="00C85F4C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5F4C" w:rsidRPr="009A2C5B" w:rsidRDefault="00C85F4C" w:rsidP="00F57599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F57599">
              <w:rPr>
                <w:b/>
                <w:color w:val="000000"/>
              </w:rPr>
              <w:t>28/</w:t>
            </w:r>
            <w:r>
              <w:rPr>
                <w:b/>
                <w:color w:val="000000"/>
              </w:rPr>
              <w:t>2016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F4C" w:rsidRPr="009A2C5B" w:rsidRDefault="00C85F4C" w:rsidP="00C85F4C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C85F4C" w:rsidRPr="00D660C8" w:rsidTr="00C85F4C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5F4C" w:rsidRPr="009A2C5B" w:rsidRDefault="00C85F4C" w:rsidP="00C85F4C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F4C" w:rsidRPr="009A2C5B" w:rsidRDefault="00C85F4C" w:rsidP="00C85F4C">
            <w:pPr>
              <w:rPr>
                <w:b/>
                <w:bCs/>
                <w:color w:val="000000"/>
              </w:rPr>
            </w:pPr>
          </w:p>
        </w:tc>
      </w:tr>
      <w:tr w:rsidR="00C85F4C" w:rsidRPr="00D660C8" w:rsidTr="00C85F4C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F4C" w:rsidRPr="00D660C8" w:rsidRDefault="00C85F4C" w:rsidP="00CC6BC8">
            <w:pPr>
              <w:ind w:left="360"/>
            </w:pPr>
            <w:r>
              <w:t>Členo</w:t>
            </w:r>
            <w:r w:rsidR="00104921">
              <w:t xml:space="preserve">vé dopravní komise </w:t>
            </w:r>
            <w:r w:rsidR="00FE3C99">
              <w:t>nedopo</w:t>
            </w:r>
            <w:r w:rsidR="00CC6BC8">
              <w:t xml:space="preserve">ručují umístění zrcadla. 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85F4C" w:rsidRPr="00D660C8" w:rsidRDefault="00C85F4C" w:rsidP="00C85F4C"/>
        </w:tc>
      </w:tr>
      <w:tr w:rsidR="00C85F4C" w:rsidRPr="00D660C8" w:rsidTr="00C85F4C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F4C" w:rsidRPr="00D660C8" w:rsidRDefault="00C85F4C" w:rsidP="00C85F4C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5F4C" w:rsidRPr="00D660C8" w:rsidRDefault="0045004B" w:rsidP="00C85F4C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4C" w:rsidRPr="00D660C8" w:rsidRDefault="00C85F4C" w:rsidP="00C85F4C">
            <w:pPr>
              <w:jc w:val="center"/>
            </w:pPr>
            <w:r w:rsidRPr="00D660C8">
              <w:t>Usnesení bylo přijato</w:t>
            </w:r>
          </w:p>
        </w:tc>
      </w:tr>
      <w:tr w:rsidR="00C85F4C" w:rsidRPr="00D660C8" w:rsidTr="00C85F4C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F4C" w:rsidRPr="00D660C8" w:rsidRDefault="00C85F4C" w:rsidP="00C85F4C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5F4C" w:rsidRPr="00D660C8" w:rsidRDefault="00C85F4C" w:rsidP="00C85F4C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85F4C" w:rsidRPr="00D660C8" w:rsidRDefault="00C85F4C" w:rsidP="00C85F4C"/>
        </w:tc>
      </w:tr>
      <w:tr w:rsidR="00C85F4C" w:rsidRPr="00D660C8" w:rsidTr="00C85F4C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F4C" w:rsidRPr="00D660C8" w:rsidRDefault="00C85F4C" w:rsidP="00C85F4C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5F4C" w:rsidRPr="009A2C5B" w:rsidRDefault="00C85F4C" w:rsidP="00C85F4C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85F4C" w:rsidRPr="00D660C8" w:rsidRDefault="00C85F4C" w:rsidP="00C85F4C"/>
        </w:tc>
      </w:tr>
    </w:tbl>
    <w:p w:rsidR="000C12A1" w:rsidRDefault="000C12A1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0C12A1" w:rsidRDefault="000C12A1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C85F4C" w:rsidRPr="000113EB" w:rsidRDefault="00C85F4C" w:rsidP="00C42D23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3643F8">
        <w:rPr>
          <w:rFonts w:ascii="Times New Roman" w:hAnsi="Times New Roman"/>
          <w:b/>
          <w:sz w:val="28"/>
          <w:szCs w:val="28"/>
        </w:rPr>
        <w:t>5</w:t>
      </w:r>
      <w:r w:rsidR="000113EB">
        <w:rPr>
          <w:rFonts w:ascii="Times New Roman" w:hAnsi="Times New Roman"/>
          <w:b/>
          <w:sz w:val="28"/>
          <w:szCs w:val="28"/>
        </w:rPr>
        <w:t>/</w:t>
      </w:r>
      <w:r w:rsidR="000113EB" w:rsidRPr="000113EB">
        <w:t xml:space="preserve"> </w:t>
      </w:r>
      <w:r w:rsidR="00FD4AF5">
        <w:rPr>
          <w:rFonts w:ascii="Times New Roman" w:hAnsi="Times New Roman"/>
          <w:b/>
          <w:sz w:val="28"/>
          <w:szCs w:val="28"/>
        </w:rPr>
        <w:t xml:space="preserve"> Informace o akci „Vidět a být viděn“</w:t>
      </w:r>
    </w:p>
    <w:p w:rsidR="00D65167" w:rsidRDefault="00C85F4C" w:rsidP="00F13160">
      <w:r>
        <w:t xml:space="preserve">Dopravní </w:t>
      </w:r>
      <w:r w:rsidR="00D4661E">
        <w:t xml:space="preserve"> </w:t>
      </w:r>
      <w:r w:rsidR="000C12A1">
        <w:t xml:space="preserve"> </w:t>
      </w:r>
      <w:r w:rsidR="00FE3C99">
        <w:t>komisi seznámil předseda pan Vomáčka o chystané akci, kterou pořádá komise pro bezpečnost ve spolupráci s Besipem. Dne 9.12.2016  od 17 hod. proběhne v č.p. 65 přednáška na téma „Vidět a být viděn“.</w:t>
      </w:r>
      <w:r w:rsidR="000C12A1">
        <w:t xml:space="preserve"> </w:t>
      </w:r>
    </w:p>
    <w:p w:rsidR="00D21A09" w:rsidRDefault="0045004B" w:rsidP="00F13160">
      <w:r>
        <w:t xml:space="preserve"> </w:t>
      </w:r>
    </w:p>
    <w:tbl>
      <w:tblPr>
        <w:tblW w:w="8946" w:type="dxa"/>
        <w:tblCellMar>
          <w:left w:w="70" w:type="dxa"/>
          <w:right w:w="70" w:type="dxa"/>
        </w:tblCellMar>
        <w:tblLook w:val="04A0"/>
      </w:tblPr>
      <w:tblGrid>
        <w:gridCol w:w="1810"/>
        <w:gridCol w:w="3647"/>
        <w:gridCol w:w="3489"/>
      </w:tblGrid>
      <w:tr w:rsidR="00D21A09" w:rsidRPr="00D660C8" w:rsidTr="00D21A09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21A09" w:rsidRPr="009A2C5B" w:rsidRDefault="00D21A09" w:rsidP="00D21A09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F57599">
              <w:rPr>
                <w:b/>
                <w:color w:val="000000"/>
              </w:rPr>
              <w:t>29</w:t>
            </w:r>
            <w:r>
              <w:rPr>
                <w:b/>
                <w:color w:val="000000"/>
              </w:rPr>
              <w:t>/2016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09" w:rsidRPr="009A2C5B" w:rsidRDefault="00D21A09" w:rsidP="00D21A09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D21A09" w:rsidRPr="00D660C8" w:rsidTr="00D21A09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21A09" w:rsidRPr="009A2C5B" w:rsidRDefault="00D21A09" w:rsidP="00D21A09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09" w:rsidRPr="009A2C5B" w:rsidRDefault="00D21A09" w:rsidP="00D21A09">
            <w:pPr>
              <w:rPr>
                <w:b/>
                <w:bCs/>
                <w:color w:val="000000"/>
              </w:rPr>
            </w:pPr>
          </w:p>
        </w:tc>
      </w:tr>
      <w:tr w:rsidR="00D21A09" w:rsidRPr="00D660C8" w:rsidTr="00D21A09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A09" w:rsidRPr="00D660C8" w:rsidRDefault="00D21A09" w:rsidP="00D65167">
            <w:pPr>
              <w:ind w:left="360"/>
            </w:pPr>
            <w:r>
              <w:t>Členové dopravní</w:t>
            </w:r>
            <w:r w:rsidR="00486F19">
              <w:t xml:space="preserve"> komise </w:t>
            </w:r>
            <w:r w:rsidR="00FE3C99">
              <w:t>berou tuto informaci o akci „Vidět a být viděn“ na vědomí</w:t>
            </w:r>
            <w:r w:rsidR="00813F3B">
              <w:t xml:space="preserve"> a nemají k tomu další podněty. 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21A09" w:rsidRPr="00D660C8" w:rsidRDefault="00D21A09" w:rsidP="00D21A09"/>
        </w:tc>
      </w:tr>
      <w:tr w:rsidR="00D21A09" w:rsidRPr="00D660C8" w:rsidTr="00D21A09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A09" w:rsidRPr="00D660C8" w:rsidRDefault="00D21A09" w:rsidP="00D21A09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1A09" w:rsidRPr="00D660C8" w:rsidRDefault="00D65167" w:rsidP="00D21A09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1A09" w:rsidRPr="00D660C8" w:rsidRDefault="00D21A09" w:rsidP="00D21A09">
            <w:pPr>
              <w:jc w:val="center"/>
            </w:pPr>
            <w:r w:rsidRPr="00D660C8">
              <w:t>Usnesení bylo přijato</w:t>
            </w:r>
          </w:p>
        </w:tc>
      </w:tr>
      <w:tr w:rsidR="00D21A09" w:rsidRPr="00D660C8" w:rsidTr="00D21A09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A09" w:rsidRPr="00D660C8" w:rsidRDefault="00D21A09" w:rsidP="00D21A09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1A09" w:rsidRPr="00D660C8" w:rsidRDefault="00D21A09" w:rsidP="00D21A09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1A09" w:rsidRPr="00D660C8" w:rsidRDefault="00D21A09" w:rsidP="00D21A09"/>
        </w:tc>
      </w:tr>
      <w:tr w:rsidR="00D21A09" w:rsidRPr="00D660C8" w:rsidTr="00D21A09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A09" w:rsidRPr="00D660C8" w:rsidRDefault="00D21A09" w:rsidP="00D21A09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1A09" w:rsidRPr="009A2C5B" w:rsidRDefault="00D21A09" w:rsidP="00D21A09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1A09" w:rsidRPr="00D660C8" w:rsidRDefault="00D21A09" w:rsidP="00D21A09"/>
        </w:tc>
      </w:tr>
    </w:tbl>
    <w:p w:rsidR="00D21A09" w:rsidRPr="00D660C8" w:rsidRDefault="00D21A09" w:rsidP="00F13160"/>
    <w:p w:rsidR="006D5191" w:rsidRDefault="006D5191" w:rsidP="00717C47"/>
    <w:p w:rsidR="00C90059" w:rsidRPr="00D660C8" w:rsidRDefault="00B421F8" w:rsidP="00717C47">
      <w:pPr>
        <w:rPr>
          <w:b/>
        </w:rPr>
      </w:pPr>
      <w:r w:rsidRPr="00D660C8">
        <w:t xml:space="preserve"> </w:t>
      </w:r>
    </w:p>
    <w:p w:rsidR="000C12A1" w:rsidRDefault="00D21A09" w:rsidP="00D4661E">
      <w:pPr>
        <w:pStyle w:val="Odstavecseseznamem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0113EB">
        <w:rPr>
          <w:rFonts w:ascii="Times New Roman" w:hAnsi="Times New Roman"/>
          <w:b/>
          <w:sz w:val="28"/>
          <w:szCs w:val="28"/>
        </w:rPr>
        <w:t xml:space="preserve">6/ </w:t>
      </w:r>
      <w:r w:rsidR="00FD4AF5">
        <w:rPr>
          <w:rFonts w:ascii="Times New Roman" w:eastAsiaTheme="minorHAnsi" w:hAnsi="Times New Roman"/>
          <w:b/>
          <w:sz w:val="28"/>
          <w:szCs w:val="28"/>
        </w:rPr>
        <w:t xml:space="preserve"> Cyklostezka v okolí koupaliště</w:t>
      </w:r>
    </w:p>
    <w:p w:rsidR="006D5191" w:rsidRDefault="00FE3C99" w:rsidP="00662504">
      <w:pPr>
        <w:pStyle w:val="Odstavecseseznamem"/>
        <w:ind w:left="0"/>
      </w:pPr>
      <w:r>
        <w:rPr>
          <w:rFonts w:ascii="Times New Roman" w:hAnsi="Times New Roman"/>
          <w:sz w:val="24"/>
          <w:szCs w:val="24"/>
        </w:rPr>
        <w:t>Členové dopravní komise se seznámili s</w:t>
      </w:r>
      <w:r w:rsidR="007535EF">
        <w:rPr>
          <w:rFonts w:ascii="Times New Roman" w:hAnsi="Times New Roman"/>
          <w:sz w:val="24"/>
          <w:szCs w:val="24"/>
        </w:rPr>
        <w:t xml:space="preserve"> návrhem trasy cyklostezky přes stávající areál koupaliště. Člen komise pan Kytlica sdělil, že na dopravní komisi se v minulosti </w:t>
      </w:r>
      <w:r w:rsidR="00813F3B">
        <w:rPr>
          <w:rFonts w:ascii="Times New Roman" w:hAnsi="Times New Roman"/>
          <w:sz w:val="24"/>
          <w:szCs w:val="24"/>
        </w:rPr>
        <w:t xml:space="preserve">detailně </w:t>
      </w:r>
      <w:r w:rsidR="007535EF">
        <w:rPr>
          <w:rFonts w:ascii="Times New Roman" w:hAnsi="Times New Roman"/>
          <w:sz w:val="24"/>
          <w:szCs w:val="24"/>
        </w:rPr>
        <w:t>neprobírala, pouze se vzala na vědomí informace o systému cyklostezek ve městě. Z tohoto důvodu by členové dopravní komise přivítali více informací, aktuální stav, projektovou dokumentaci</w:t>
      </w:r>
      <w:r w:rsidR="00813F3B">
        <w:rPr>
          <w:rFonts w:ascii="Times New Roman" w:hAnsi="Times New Roman"/>
          <w:sz w:val="24"/>
          <w:szCs w:val="24"/>
        </w:rPr>
        <w:t xml:space="preserve"> situace kolem koupaliště. Dopravní komise cyklostezku kolem koupaliště </w:t>
      </w:r>
      <w:r w:rsidR="00813F3B">
        <w:rPr>
          <w:rFonts w:ascii="Times New Roman" w:hAnsi="Times New Roman"/>
          <w:sz w:val="24"/>
          <w:szCs w:val="24"/>
        </w:rPr>
        <w:lastRenderedPageBreak/>
        <w:t xml:space="preserve">v zásadě podporuje, doporučuje ale diskusi nad provedením, šířkovými parametery a dalšími podrobnostmi spolu s dořešením návazností na další úseky. </w:t>
      </w:r>
    </w:p>
    <w:tbl>
      <w:tblPr>
        <w:tblW w:w="8946" w:type="dxa"/>
        <w:tblCellMar>
          <w:left w:w="70" w:type="dxa"/>
          <w:right w:w="70" w:type="dxa"/>
        </w:tblCellMar>
        <w:tblLook w:val="04A0"/>
      </w:tblPr>
      <w:tblGrid>
        <w:gridCol w:w="1810"/>
        <w:gridCol w:w="3647"/>
        <w:gridCol w:w="3489"/>
      </w:tblGrid>
      <w:tr w:rsidR="006D5191" w:rsidRPr="00D660C8" w:rsidTr="006D5191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5191" w:rsidRPr="009A2C5B" w:rsidRDefault="006D5191" w:rsidP="006D5191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F57599">
              <w:rPr>
                <w:b/>
                <w:color w:val="000000"/>
              </w:rPr>
              <w:t>30</w:t>
            </w:r>
            <w:r>
              <w:rPr>
                <w:b/>
                <w:color w:val="000000"/>
              </w:rPr>
              <w:t>/2016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91" w:rsidRPr="009A2C5B" w:rsidRDefault="006D5191" w:rsidP="006D5191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6D5191" w:rsidRPr="00D660C8" w:rsidTr="006D5191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5191" w:rsidRPr="009A2C5B" w:rsidRDefault="006D5191" w:rsidP="006D5191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91" w:rsidRPr="009A2C5B" w:rsidRDefault="006D5191" w:rsidP="006D5191">
            <w:pPr>
              <w:rPr>
                <w:b/>
                <w:bCs/>
                <w:color w:val="000000"/>
              </w:rPr>
            </w:pPr>
          </w:p>
        </w:tc>
      </w:tr>
      <w:tr w:rsidR="006D5191" w:rsidRPr="00D660C8" w:rsidTr="006D5191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191" w:rsidRPr="00D660C8" w:rsidRDefault="009A5571" w:rsidP="00CF410A">
            <w:pPr>
              <w:ind w:left="360"/>
            </w:pPr>
            <w:r>
              <w:t xml:space="preserve">Členové dopravní komise </w:t>
            </w:r>
            <w:r w:rsidR="007535EF">
              <w:t xml:space="preserve">berou na vědomí návrhy tras cyklostezek a požadují více podkladů, aby bylo možné </w:t>
            </w:r>
            <w:r w:rsidR="00CF410A">
              <w:t>posoudit</w:t>
            </w:r>
            <w:r w:rsidR="007535EF">
              <w:t xml:space="preserve"> vhodnou trasu v okolí koupaliště</w:t>
            </w:r>
            <w:r w:rsidR="006E64F6">
              <w:t>.</w:t>
            </w:r>
            <w:r w:rsidR="00CF410A">
              <w:t xml:space="preserve"> Současně dopravní komise doporučuje aktualizovat celou koncepci cyklostezek ve městě tak, aby reflektovala současnou situaci (posun</w:t>
            </w:r>
            <w:r w:rsidR="00813F3B">
              <w:t>y</w:t>
            </w:r>
            <w:r w:rsidR="00CF410A">
              <w:t xml:space="preserve"> v jednáních s vlastníky apod.)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D5191" w:rsidRPr="00D660C8" w:rsidRDefault="006D5191" w:rsidP="006D5191"/>
        </w:tc>
      </w:tr>
      <w:tr w:rsidR="006D5191" w:rsidRPr="00D660C8" w:rsidTr="006D5191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191" w:rsidRPr="00D660C8" w:rsidRDefault="006D5191" w:rsidP="006D5191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5191" w:rsidRPr="00D660C8" w:rsidRDefault="007634B6" w:rsidP="006D5191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191" w:rsidRPr="00D660C8" w:rsidRDefault="006D5191" w:rsidP="006D5191">
            <w:pPr>
              <w:jc w:val="center"/>
            </w:pPr>
            <w:r w:rsidRPr="00D660C8">
              <w:t>Usnesení bylo přijato</w:t>
            </w:r>
          </w:p>
        </w:tc>
      </w:tr>
      <w:tr w:rsidR="006D5191" w:rsidRPr="00D660C8" w:rsidTr="006D5191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191" w:rsidRPr="00D660C8" w:rsidRDefault="006D5191" w:rsidP="006D5191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5191" w:rsidRPr="00D660C8" w:rsidRDefault="006D5191" w:rsidP="006D5191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5191" w:rsidRPr="00D660C8" w:rsidRDefault="006D5191" w:rsidP="006D5191"/>
        </w:tc>
      </w:tr>
      <w:tr w:rsidR="006D5191" w:rsidRPr="00D660C8" w:rsidTr="006D5191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191" w:rsidRPr="00D660C8" w:rsidRDefault="006D5191" w:rsidP="006D5191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5191" w:rsidRPr="009A2C5B" w:rsidRDefault="006D5191" w:rsidP="006D5191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5191" w:rsidRPr="00D660C8" w:rsidRDefault="006D5191" w:rsidP="006D5191"/>
        </w:tc>
      </w:tr>
      <w:bookmarkEnd w:id="0"/>
      <w:bookmarkEnd w:id="1"/>
    </w:tbl>
    <w:p w:rsidR="00277F43" w:rsidRDefault="00277F43" w:rsidP="00B62400">
      <w:pPr>
        <w:rPr>
          <w:rFonts w:ascii="Calibri" w:eastAsia="Calibri" w:hAnsi="Calibri"/>
          <w:sz w:val="22"/>
          <w:szCs w:val="22"/>
          <w:lang w:eastAsia="en-US"/>
        </w:rPr>
      </w:pPr>
    </w:p>
    <w:p w:rsidR="00B62400" w:rsidRPr="00D660C8" w:rsidRDefault="00B62400" w:rsidP="00B62400">
      <w:r w:rsidRPr="00D660C8">
        <w:t xml:space="preserve">Zasedání ukončeno </w:t>
      </w:r>
      <w:r w:rsidR="006B499D" w:rsidRPr="00D660C8">
        <w:t>v</w:t>
      </w:r>
      <w:r w:rsidR="000113EB">
        <w:t> 18</w:t>
      </w:r>
      <w:r w:rsidR="007634B6">
        <w:t>.45</w:t>
      </w:r>
      <w:r w:rsidR="0022227A">
        <w:t xml:space="preserve"> </w:t>
      </w:r>
      <w:r w:rsidRPr="00D660C8">
        <w:t>hod.</w:t>
      </w:r>
    </w:p>
    <w:p w:rsidR="00A41165" w:rsidRDefault="00A41165" w:rsidP="00BE55CE"/>
    <w:p w:rsidR="00277F43" w:rsidRDefault="00277F43" w:rsidP="00BE55CE">
      <w:r>
        <w:t>Zapsala: Marcela Benešová</w:t>
      </w:r>
    </w:p>
    <w:p w:rsidR="00277F43" w:rsidRDefault="00277F43" w:rsidP="00BE55CE">
      <w:r>
        <w:t>Předseda: Jiří Vomáčka</w:t>
      </w:r>
    </w:p>
    <w:p w:rsidR="003643F8" w:rsidRDefault="003643F8" w:rsidP="00BE55CE"/>
    <w:p w:rsidR="003643F8" w:rsidRDefault="003643F8" w:rsidP="00BE55CE"/>
    <w:p w:rsidR="003643F8" w:rsidRPr="00D660C8" w:rsidRDefault="003643F8" w:rsidP="00BE55CE"/>
    <w:p w:rsidR="001759E0" w:rsidRPr="001759E0" w:rsidRDefault="001759E0" w:rsidP="001759E0">
      <w:pPr>
        <w:rPr>
          <w:rFonts w:ascii="Tahoma" w:hAnsi="Tahoma" w:cs="Tahoma"/>
          <w:sz w:val="20"/>
          <w:szCs w:val="20"/>
        </w:rPr>
      </w:pPr>
      <w:r w:rsidRPr="00D660C8">
        <w:tab/>
      </w:r>
      <w:r w:rsidRPr="00D660C8">
        <w:tab/>
      </w:r>
      <w:r w:rsidRPr="00D660C8">
        <w:tab/>
      </w:r>
      <w:r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  <w:bookmarkStart w:id="2" w:name="_GoBack"/>
      <w:bookmarkEnd w:id="2"/>
    </w:p>
    <w:sectPr w:rsidR="001759E0" w:rsidRPr="001759E0" w:rsidSect="00DF6A80">
      <w:headerReference w:type="default" r:id="rId10"/>
      <w:footerReference w:type="even" r:id="rId11"/>
      <w:footerReference w:type="default" r:id="rId12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149" w:rsidRDefault="000C7149">
      <w:r>
        <w:separator/>
      </w:r>
    </w:p>
  </w:endnote>
  <w:endnote w:type="continuationSeparator" w:id="0">
    <w:p w:rsidR="000C7149" w:rsidRDefault="000C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EF" w:rsidRDefault="000E6104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535E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35EF" w:rsidRDefault="007535EF" w:rsidP="00D05BE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EF" w:rsidRPr="00982B65" w:rsidRDefault="000E6104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="007535EF"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AD2B32">
      <w:rPr>
        <w:rStyle w:val="slostrnky"/>
        <w:rFonts w:ascii="Arial" w:hAnsi="Arial" w:cs="Arial"/>
        <w:b/>
        <w:noProof/>
        <w:sz w:val="20"/>
        <w:szCs w:val="20"/>
      </w:rPr>
      <w:t>2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="007535EF" w:rsidRPr="00C4730E">
      <w:rPr>
        <w:rFonts w:ascii="Arial" w:hAnsi="Arial" w:cs="Arial"/>
        <w:b/>
        <w:sz w:val="20"/>
        <w:szCs w:val="20"/>
      </w:rPr>
      <w:t xml:space="preserve">  </w:t>
    </w:r>
    <w:r w:rsidR="007535EF">
      <w:rPr>
        <w:rFonts w:ascii="Arial" w:hAnsi="Arial" w:cs="Arial"/>
        <w:sz w:val="20"/>
        <w:szCs w:val="20"/>
      </w:rPr>
      <w:t xml:space="preserve">                                                  </w:t>
    </w:r>
  </w:p>
  <w:p w:rsidR="007535EF" w:rsidRPr="008750CF" w:rsidRDefault="007535EF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7535EF" w:rsidRDefault="007535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149" w:rsidRDefault="000C7149">
      <w:r>
        <w:separator/>
      </w:r>
    </w:p>
  </w:footnote>
  <w:footnote w:type="continuationSeparator" w:id="0">
    <w:p w:rsidR="000C7149" w:rsidRDefault="000C7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EF" w:rsidRPr="00BD5051" w:rsidRDefault="007535EF">
    <w:pPr>
      <w:pStyle w:val="Zhlav"/>
    </w:pPr>
    <w:r>
      <w:tab/>
    </w:r>
    <w:r>
      <w:tab/>
      <w:t>6/2016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1615F"/>
    <w:multiLevelType w:val="hybridMultilevel"/>
    <w:tmpl w:val="A6FCB006"/>
    <w:lvl w:ilvl="0" w:tplc="7C2AD9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6"/>
  </w:num>
  <w:num w:numId="5">
    <w:abstractNumId w:val="10"/>
  </w:num>
  <w:num w:numId="6">
    <w:abstractNumId w:val="15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4"/>
  </w:num>
  <w:num w:numId="12">
    <w:abstractNumId w:val="14"/>
  </w:num>
  <w:num w:numId="13">
    <w:abstractNumId w:val="2"/>
  </w:num>
  <w:num w:numId="14">
    <w:abstractNumId w:val="6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ADD"/>
    <w:rsid w:val="00005DCA"/>
    <w:rsid w:val="0000676E"/>
    <w:rsid w:val="00010D9F"/>
    <w:rsid w:val="000113EB"/>
    <w:rsid w:val="00012380"/>
    <w:rsid w:val="000126CA"/>
    <w:rsid w:val="00013189"/>
    <w:rsid w:val="000131D5"/>
    <w:rsid w:val="00020B7F"/>
    <w:rsid w:val="00020E3D"/>
    <w:rsid w:val="00021F1D"/>
    <w:rsid w:val="00023102"/>
    <w:rsid w:val="000243AC"/>
    <w:rsid w:val="0002588B"/>
    <w:rsid w:val="00025D01"/>
    <w:rsid w:val="000301D4"/>
    <w:rsid w:val="00030316"/>
    <w:rsid w:val="00031A0B"/>
    <w:rsid w:val="00034579"/>
    <w:rsid w:val="00034F5F"/>
    <w:rsid w:val="0003663D"/>
    <w:rsid w:val="000374D8"/>
    <w:rsid w:val="00043921"/>
    <w:rsid w:val="00051480"/>
    <w:rsid w:val="00055187"/>
    <w:rsid w:val="00064F26"/>
    <w:rsid w:val="00066BD0"/>
    <w:rsid w:val="00067476"/>
    <w:rsid w:val="00067BB0"/>
    <w:rsid w:val="000713ED"/>
    <w:rsid w:val="00071B4B"/>
    <w:rsid w:val="0007270A"/>
    <w:rsid w:val="00072A07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B0980"/>
    <w:rsid w:val="000B1011"/>
    <w:rsid w:val="000B143A"/>
    <w:rsid w:val="000B6C0A"/>
    <w:rsid w:val="000C0F1F"/>
    <w:rsid w:val="000C12A1"/>
    <w:rsid w:val="000C2FAE"/>
    <w:rsid w:val="000C40FB"/>
    <w:rsid w:val="000C4B90"/>
    <w:rsid w:val="000C4C9B"/>
    <w:rsid w:val="000C7149"/>
    <w:rsid w:val="000C714F"/>
    <w:rsid w:val="000C7824"/>
    <w:rsid w:val="000D1E63"/>
    <w:rsid w:val="000D3867"/>
    <w:rsid w:val="000D4094"/>
    <w:rsid w:val="000D5B15"/>
    <w:rsid w:val="000E49DB"/>
    <w:rsid w:val="000E6104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4063"/>
    <w:rsid w:val="00104921"/>
    <w:rsid w:val="001110E7"/>
    <w:rsid w:val="00115B5B"/>
    <w:rsid w:val="0011671D"/>
    <w:rsid w:val="001175B5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3B8"/>
    <w:rsid w:val="00131F92"/>
    <w:rsid w:val="001343A5"/>
    <w:rsid w:val="00136135"/>
    <w:rsid w:val="00136379"/>
    <w:rsid w:val="00136B88"/>
    <w:rsid w:val="001374B0"/>
    <w:rsid w:val="00143024"/>
    <w:rsid w:val="00152368"/>
    <w:rsid w:val="001575CB"/>
    <w:rsid w:val="0015773A"/>
    <w:rsid w:val="00160620"/>
    <w:rsid w:val="00161194"/>
    <w:rsid w:val="0016701B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468"/>
    <w:rsid w:val="001B3D1F"/>
    <w:rsid w:val="001B43BC"/>
    <w:rsid w:val="001B4D29"/>
    <w:rsid w:val="001B7503"/>
    <w:rsid w:val="001C26EA"/>
    <w:rsid w:val="001C3855"/>
    <w:rsid w:val="001C708D"/>
    <w:rsid w:val="001E0584"/>
    <w:rsid w:val="001E1B79"/>
    <w:rsid w:val="001E25A4"/>
    <w:rsid w:val="001E3CE1"/>
    <w:rsid w:val="001E4308"/>
    <w:rsid w:val="001F38E8"/>
    <w:rsid w:val="001F3DCF"/>
    <w:rsid w:val="001F5836"/>
    <w:rsid w:val="00201791"/>
    <w:rsid w:val="00201E3E"/>
    <w:rsid w:val="00201FE0"/>
    <w:rsid w:val="002030CC"/>
    <w:rsid w:val="00207641"/>
    <w:rsid w:val="002114C8"/>
    <w:rsid w:val="0022227A"/>
    <w:rsid w:val="00224371"/>
    <w:rsid w:val="00224F3E"/>
    <w:rsid w:val="00232098"/>
    <w:rsid w:val="002336FE"/>
    <w:rsid w:val="00233D92"/>
    <w:rsid w:val="00236629"/>
    <w:rsid w:val="00243467"/>
    <w:rsid w:val="002538FC"/>
    <w:rsid w:val="00260AF6"/>
    <w:rsid w:val="00261B35"/>
    <w:rsid w:val="002646CC"/>
    <w:rsid w:val="00267B7E"/>
    <w:rsid w:val="0027261A"/>
    <w:rsid w:val="002761D6"/>
    <w:rsid w:val="00276AE1"/>
    <w:rsid w:val="00277B09"/>
    <w:rsid w:val="00277F43"/>
    <w:rsid w:val="00295F87"/>
    <w:rsid w:val="002979F5"/>
    <w:rsid w:val="002A1D1C"/>
    <w:rsid w:val="002A7ED1"/>
    <w:rsid w:val="002A7FE3"/>
    <w:rsid w:val="002B0621"/>
    <w:rsid w:val="002B0D79"/>
    <w:rsid w:val="002B609A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F0063"/>
    <w:rsid w:val="002F30D4"/>
    <w:rsid w:val="002F599D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041"/>
    <w:rsid w:val="00336F7D"/>
    <w:rsid w:val="00344556"/>
    <w:rsid w:val="00350540"/>
    <w:rsid w:val="00351B41"/>
    <w:rsid w:val="003525CF"/>
    <w:rsid w:val="0035267B"/>
    <w:rsid w:val="00354CB6"/>
    <w:rsid w:val="0035515A"/>
    <w:rsid w:val="003551D3"/>
    <w:rsid w:val="00357A76"/>
    <w:rsid w:val="00362BE9"/>
    <w:rsid w:val="003643F8"/>
    <w:rsid w:val="00372E70"/>
    <w:rsid w:val="00373F7B"/>
    <w:rsid w:val="00375B8A"/>
    <w:rsid w:val="00381ED4"/>
    <w:rsid w:val="00383150"/>
    <w:rsid w:val="0038350D"/>
    <w:rsid w:val="003835E3"/>
    <w:rsid w:val="00385047"/>
    <w:rsid w:val="00385AF0"/>
    <w:rsid w:val="00390B6A"/>
    <w:rsid w:val="00391719"/>
    <w:rsid w:val="00391E08"/>
    <w:rsid w:val="00395D62"/>
    <w:rsid w:val="00397241"/>
    <w:rsid w:val="003A02DE"/>
    <w:rsid w:val="003A0D3D"/>
    <w:rsid w:val="003A5855"/>
    <w:rsid w:val="003B01DB"/>
    <w:rsid w:val="003B3BAF"/>
    <w:rsid w:val="003B4376"/>
    <w:rsid w:val="003B5C68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1C2F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41478"/>
    <w:rsid w:val="0045004B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6F19"/>
    <w:rsid w:val="004873B6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620A"/>
    <w:rsid w:val="004B633A"/>
    <w:rsid w:val="004C6823"/>
    <w:rsid w:val="004D18F2"/>
    <w:rsid w:val="004D48B5"/>
    <w:rsid w:val="004D554D"/>
    <w:rsid w:val="004D6C94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36018"/>
    <w:rsid w:val="00540E7C"/>
    <w:rsid w:val="00543EDB"/>
    <w:rsid w:val="00544883"/>
    <w:rsid w:val="00546695"/>
    <w:rsid w:val="00546831"/>
    <w:rsid w:val="00551CCB"/>
    <w:rsid w:val="00555270"/>
    <w:rsid w:val="005560A2"/>
    <w:rsid w:val="00561D01"/>
    <w:rsid w:val="00562FFB"/>
    <w:rsid w:val="00570226"/>
    <w:rsid w:val="00571956"/>
    <w:rsid w:val="005756D1"/>
    <w:rsid w:val="00575E4A"/>
    <w:rsid w:val="00576A84"/>
    <w:rsid w:val="005776F5"/>
    <w:rsid w:val="0057772A"/>
    <w:rsid w:val="00577B5E"/>
    <w:rsid w:val="00583B92"/>
    <w:rsid w:val="00585C3A"/>
    <w:rsid w:val="00593AB9"/>
    <w:rsid w:val="005A34E8"/>
    <w:rsid w:val="005A6602"/>
    <w:rsid w:val="005B22BC"/>
    <w:rsid w:val="005B27B8"/>
    <w:rsid w:val="005B3C5B"/>
    <w:rsid w:val="005B4642"/>
    <w:rsid w:val="005B5B83"/>
    <w:rsid w:val="005C0E1C"/>
    <w:rsid w:val="005C1428"/>
    <w:rsid w:val="005C2339"/>
    <w:rsid w:val="005C4A01"/>
    <w:rsid w:val="005C60EF"/>
    <w:rsid w:val="005C7AD5"/>
    <w:rsid w:val="005D048D"/>
    <w:rsid w:val="005D3794"/>
    <w:rsid w:val="005D486A"/>
    <w:rsid w:val="005D61A9"/>
    <w:rsid w:val="005D7EA6"/>
    <w:rsid w:val="005E43C3"/>
    <w:rsid w:val="005E75F9"/>
    <w:rsid w:val="005F3B96"/>
    <w:rsid w:val="0060001E"/>
    <w:rsid w:val="006020F3"/>
    <w:rsid w:val="00602D34"/>
    <w:rsid w:val="00603037"/>
    <w:rsid w:val="0060375F"/>
    <w:rsid w:val="00605193"/>
    <w:rsid w:val="006070BB"/>
    <w:rsid w:val="006138F8"/>
    <w:rsid w:val="006216C0"/>
    <w:rsid w:val="006238CB"/>
    <w:rsid w:val="00624D74"/>
    <w:rsid w:val="00624F0F"/>
    <w:rsid w:val="006253C6"/>
    <w:rsid w:val="0063092B"/>
    <w:rsid w:val="00631426"/>
    <w:rsid w:val="00632BC6"/>
    <w:rsid w:val="0063711C"/>
    <w:rsid w:val="00640AC5"/>
    <w:rsid w:val="00641DE8"/>
    <w:rsid w:val="00642B53"/>
    <w:rsid w:val="00651D6F"/>
    <w:rsid w:val="00652920"/>
    <w:rsid w:val="00655464"/>
    <w:rsid w:val="00657080"/>
    <w:rsid w:val="00660DE1"/>
    <w:rsid w:val="00662504"/>
    <w:rsid w:val="00664FEB"/>
    <w:rsid w:val="00667D2A"/>
    <w:rsid w:val="00670154"/>
    <w:rsid w:val="0067049A"/>
    <w:rsid w:val="00674811"/>
    <w:rsid w:val="0067634C"/>
    <w:rsid w:val="00676868"/>
    <w:rsid w:val="00676BF2"/>
    <w:rsid w:val="006773A0"/>
    <w:rsid w:val="0068383B"/>
    <w:rsid w:val="00683E4F"/>
    <w:rsid w:val="006862FF"/>
    <w:rsid w:val="00696212"/>
    <w:rsid w:val="00697C05"/>
    <w:rsid w:val="006A071F"/>
    <w:rsid w:val="006A0B91"/>
    <w:rsid w:val="006A2957"/>
    <w:rsid w:val="006A3FE2"/>
    <w:rsid w:val="006A5D86"/>
    <w:rsid w:val="006A698E"/>
    <w:rsid w:val="006B499D"/>
    <w:rsid w:val="006B4A88"/>
    <w:rsid w:val="006B5DB9"/>
    <w:rsid w:val="006C1000"/>
    <w:rsid w:val="006C1464"/>
    <w:rsid w:val="006C2E6F"/>
    <w:rsid w:val="006C3124"/>
    <w:rsid w:val="006C6BB4"/>
    <w:rsid w:val="006D3F08"/>
    <w:rsid w:val="006D49FC"/>
    <w:rsid w:val="006D5191"/>
    <w:rsid w:val="006D682B"/>
    <w:rsid w:val="006E06C7"/>
    <w:rsid w:val="006E1E01"/>
    <w:rsid w:val="006E64F6"/>
    <w:rsid w:val="006F1B5F"/>
    <w:rsid w:val="006F42DB"/>
    <w:rsid w:val="00703BCB"/>
    <w:rsid w:val="00705B64"/>
    <w:rsid w:val="00706797"/>
    <w:rsid w:val="00710462"/>
    <w:rsid w:val="00710900"/>
    <w:rsid w:val="0071223B"/>
    <w:rsid w:val="00716060"/>
    <w:rsid w:val="00716AA5"/>
    <w:rsid w:val="007174AD"/>
    <w:rsid w:val="00717C47"/>
    <w:rsid w:val="00724594"/>
    <w:rsid w:val="00725C0A"/>
    <w:rsid w:val="00727927"/>
    <w:rsid w:val="0073069C"/>
    <w:rsid w:val="00733997"/>
    <w:rsid w:val="00736B93"/>
    <w:rsid w:val="00740FD4"/>
    <w:rsid w:val="007418D9"/>
    <w:rsid w:val="00742D5C"/>
    <w:rsid w:val="00742E71"/>
    <w:rsid w:val="00743ABD"/>
    <w:rsid w:val="00745844"/>
    <w:rsid w:val="00752190"/>
    <w:rsid w:val="007535EF"/>
    <w:rsid w:val="0076071D"/>
    <w:rsid w:val="007614ED"/>
    <w:rsid w:val="007634B6"/>
    <w:rsid w:val="00766991"/>
    <w:rsid w:val="00767C5B"/>
    <w:rsid w:val="0077133E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58"/>
    <w:rsid w:val="007B5C32"/>
    <w:rsid w:val="007B67CA"/>
    <w:rsid w:val="007B6C02"/>
    <w:rsid w:val="007C05D6"/>
    <w:rsid w:val="007C1312"/>
    <w:rsid w:val="007C15C5"/>
    <w:rsid w:val="007C4081"/>
    <w:rsid w:val="007C5E65"/>
    <w:rsid w:val="007C65EE"/>
    <w:rsid w:val="007D2998"/>
    <w:rsid w:val="007D4D05"/>
    <w:rsid w:val="007D54AA"/>
    <w:rsid w:val="007D7E90"/>
    <w:rsid w:val="007E0B45"/>
    <w:rsid w:val="007E1022"/>
    <w:rsid w:val="007E2950"/>
    <w:rsid w:val="007E586E"/>
    <w:rsid w:val="007F06CD"/>
    <w:rsid w:val="007F25F0"/>
    <w:rsid w:val="007F351B"/>
    <w:rsid w:val="007F36E3"/>
    <w:rsid w:val="007F584B"/>
    <w:rsid w:val="008033AA"/>
    <w:rsid w:val="0080583A"/>
    <w:rsid w:val="0080659E"/>
    <w:rsid w:val="00811A46"/>
    <w:rsid w:val="008136FB"/>
    <w:rsid w:val="00813F3B"/>
    <w:rsid w:val="008174D1"/>
    <w:rsid w:val="008175C2"/>
    <w:rsid w:val="008207F1"/>
    <w:rsid w:val="00824836"/>
    <w:rsid w:val="00833045"/>
    <w:rsid w:val="0083462D"/>
    <w:rsid w:val="0083573F"/>
    <w:rsid w:val="0083699B"/>
    <w:rsid w:val="00837405"/>
    <w:rsid w:val="00837DE4"/>
    <w:rsid w:val="008435C1"/>
    <w:rsid w:val="0084434E"/>
    <w:rsid w:val="00844C02"/>
    <w:rsid w:val="00845DEC"/>
    <w:rsid w:val="00850F12"/>
    <w:rsid w:val="00853211"/>
    <w:rsid w:val="0085517E"/>
    <w:rsid w:val="008560CF"/>
    <w:rsid w:val="00856F8A"/>
    <w:rsid w:val="00857F65"/>
    <w:rsid w:val="008603E3"/>
    <w:rsid w:val="00861B2A"/>
    <w:rsid w:val="00863E39"/>
    <w:rsid w:val="008675E5"/>
    <w:rsid w:val="00867E99"/>
    <w:rsid w:val="008704A5"/>
    <w:rsid w:val="00871D35"/>
    <w:rsid w:val="008750CF"/>
    <w:rsid w:val="008808FD"/>
    <w:rsid w:val="00881780"/>
    <w:rsid w:val="008825A5"/>
    <w:rsid w:val="0088508C"/>
    <w:rsid w:val="0088560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2D3"/>
    <w:rsid w:val="008B2DE8"/>
    <w:rsid w:val="008B2F18"/>
    <w:rsid w:val="008B31FF"/>
    <w:rsid w:val="008B5C31"/>
    <w:rsid w:val="008B7641"/>
    <w:rsid w:val="008B7E7C"/>
    <w:rsid w:val="008C114D"/>
    <w:rsid w:val="008C1F74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7E40"/>
    <w:rsid w:val="008D7F33"/>
    <w:rsid w:val="008E46D9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11D45"/>
    <w:rsid w:val="00914258"/>
    <w:rsid w:val="0091425F"/>
    <w:rsid w:val="00916131"/>
    <w:rsid w:val="009176AF"/>
    <w:rsid w:val="00920B54"/>
    <w:rsid w:val="00921713"/>
    <w:rsid w:val="00921F75"/>
    <w:rsid w:val="00922992"/>
    <w:rsid w:val="00923E88"/>
    <w:rsid w:val="00924226"/>
    <w:rsid w:val="00924A64"/>
    <w:rsid w:val="009250F4"/>
    <w:rsid w:val="009263C7"/>
    <w:rsid w:val="00926C58"/>
    <w:rsid w:val="009302EE"/>
    <w:rsid w:val="009377BB"/>
    <w:rsid w:val="009463E3"/>
    <w:rsid w:val="00946C80"/>
    <w:rsid w:val="00946DBA"/>
    <w:rsid w:val="0095060B"/>
    <w:rsid w:val="00954779"/>
    <w:rsid w:val="00954AE9"/>
    <w:rsid w:val="009604EF"/>
    <w:rsid w:val="00964E4F"/>
    <w:rsid w:val="009669E6"/>
    <w:rsid w:val="009675BC"/>
    <w:rsid w:val="009736A3"/>
    <w:rsid w:val="00974485"/>
    <w:rsid w:val="00974ADD"/>
    <w:rsid w:val="00975F6C"/>
    <w:rsid w:val="00976036"/>
    <w:rsid w:val="009761FA"/>
    <w:rsid w:val="0098160E"/>
    <w:rsid w:val="00982B65"/>
    <w:rsid w:val="009833CA"/>
    <w:rsid w:val="0098424E"/>
    <w:rsid w:val="009902AE"/>
    <w:rsid w:val="00991A32"/>
    <w:rsid w:val="009978CE"/>
    <w:rsid w:val="009A2C5B"/>
    <w:rsid w:val="009A4064"/>
    <w:rsid w:val="009A485B"/>
    <w:rsid w:val="009A5571"/>
    <w:rsid w:val="009A6496"/>
    <w:rsid w:val="009A6904"/>
    <w:rsid w:val="009B0E39"/>
    <w:rsid w:val="009B292E"/>
    <w:rsid w:val="009B7CA1"/>
    <w:rsid w:val="009C3268"/>
    <w:rsid w:val="009C35D5"/>
    <w:rsid w:val="009C7F55"/>
    <w:rsid w:val="009C7FFE"/>
    <w:rsid w:val="009D1746"/>
    <w:rsid w:val="009D3F70"/>
    <w:rsid w:val="009D431D"/>
    <w:rsid w:val="009D7B38"/>
    <w:rsid w:val="009E1C78"/>
    <w:rsid w:val="009E623F"/>
    <w:rsid w:val="009F0730"/>
    <w:rsid w:val="009F0BE6"/>
    <w:rsid w:val="009F7B46"/>
    <w:rsid w:val="00A007B9"/>
    <w:rsid w:val="00A031EE"/>
    <w:rsid w:val="00A05F10"/>
    <w:rsid w:val="00A13FF9"/>
    <w:rsid w:val="00A157C2"/>
    <w:rsid w:val="00A16B94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47AB6"/>
    <w:rsid w:val="00A5224B"/>
    <w:rsid w:val="00A5272E"/>
    <w:rsid w:val="00A54F4A"/>
    <w:rsid w:val="00A57D4E"/>
    <w:rsid w:val="00A65232"/>
    <w:rsid w:val="00A65E37"/>
    <w:rsid w:val="00A67E6E"/>
    <w:rsid w:val="00A7059B"/>
    <w:rsid w:val="00A70C99"/>
    <w:rsid w:val="00A73931"/>
    <w:rsid w:val="00A75E9F"/>
    <w:rsid w:val="00A77C20"/>
    <w:rsid w:val="00A8093D"/>
    <w:rsid w:val="00A83451"/>
    <w:rsid w:val="00A835DA"/>
    <w:rsid w:val="00A85500"/>
    <w:rsid w:val="00A879CE"/>
    <w:rsid w:val="00A94997"/>
    <w:rsid w:val="00A94ECC"/>
    <w:rsid w:val="00A97DA6"/>
    <w:rsid w:val="00A97EC0"/>
    <w:rsid w:val="00A97F6D"/>
    <w:rsid w:val="00AA2029"/>
    <w:rsid w:val="00AA2231"/>
    <w:rsid w:val="00AA2C43"/>
    <w:rsid w:val="00AB04B3"/>
    <w:rsid w:val="00AB1DD4"/>
    <w:rsid w:val="00AB41E2"/>
    <w:rsid w:val="00AB6221"/>
    <w:rsid w:val="00AC0DBE"/>
    <w:rsid w:val="00AC28C0"/>
    <w:rsid w:val="00AC4947"/>
    <w:rsid w:val="00AC59F6"/>
    <w:rsid w:val="00AD2970"/>
    <w:rsid w:val="00AD2B32"/>
    <w:rsid w:val="00AD2E3B"/>
    <w:rsid w:val="00AD2E7C"/>
    <w:rsid w:val="00AD64C2"/>
    <w:rsid w:val="00AE35FF"/>
    <w:rsid w:val="00AE3C22"/>
    <w:rsid w:val="00AE770F"/>
    <w:rsid w:val="00AF17B2"/>
    <w:rsid w:val="00AF1C39"/>
    <w:rsid w:val="00AF2B9C"/>
    <w:rsid w:val="00AF3DE2"/>
    <w:rsid w:val="00AF7652"/>
    <w:rsid w:val="00B02010"/>
    <w:rsid w:val="00B06A7E"/>
    <w:rsid w:val="00B07A08"/>
    <w:rsid w:val="00B17F54"/>
    <w:rsid w:val="00B209DC"/>
    <w:rsid w:val="00B2300E"/>
    <w:rsid w:val="00B2415B"/>
    <w:rsid w:val="00B254DD"/>
    <w:rsid w:val="00B25C17"/>
    <w:rsid w:val="00B25C28"/>
    <w:rsid w:val="00B3039D"/>
    <w:rsid w:val="00B31702"/>
    <w:rsid w:val="00B41833"/>
    <w:rsid w:val="00B421F8"/>
    <w:rsid w:val="00B46DB5"/>
    <w:rsid w:val="00B510FE"/>
    <w:rsid w:val="00B5230B"/>
    <w:rsid w:val="00B54974"/>
    <w:rsid w:val="00B568FB"/>
    <w:rsid w:val="00B572BB"/>
    <w:rsid w:val="00B57D63"/>
    <w:rsid w:val="00B62400"/>
    <w:rsid w:val="00B62A15"/>
    <w:rsid w:val="00B67330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90236"/>
    <w:rsid w:val="00BA0BAC"/>
    <w:rsid w:val="00BA0EA2"/>
    <w:rsid w:val="00BA3859"/>
    <w:rsid w:val="00BA495A"/>
    <w:rsid w:val="00BA5137"/>
    <w:rsid w:val="00BB0CDB"/>
    <w:rsid w:val="00BB3097"/>
    <w:rsid w:val="00BB326D"/>
    <w:rsid w:val="00BB6164"/>
    <w:rsid w:val="00BB6FAD"/>
    <w:rsid w:val="00BC1F68"/>
    <w:rsid w:val="00BC38C2"/>
    <w:rsid w:val="00BC4D71"/>
    <w:rsid w:val="00BD0308"/>
    <w:rsid w:val="00BD1430"/>
    <w:rsid w:val="00BD15AD"/>
    <w:rsid w:val="00BD1DC6"/>
    <w:rsid w:val="00BD311C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DD3"/>
    <w:rsid w:val="00C3663F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7C67"/>
    <w:rsid w:val="00C847C3"/>
    <w:rsid w:val="00C8484B"/>
    <w:rsid w:val="00C85D6E"/>
    <w:rsid w:val="00C85F4C"/>
    <w:rsid w:val="00C90059"/>
    <w:rsid w:val="00C9219E"/>
    <w:rsid w:val="00C955E3"/>
    <w:rsid w:val="00C96934"/>
    <w:rsid w:val="00CA03DF"/>
    <w:rsid w:val="00CA2FE3"/>
    <w:rsid w:val="00CA431B"/>
    <w:rsid w:val="00CA5051"/>
    <w:rsid w:val="00CA6BF5"/>
    <w:rsid w:val="00CB3921"/>
    <w:rsid w:val="00CB4627"/>
    <w:rsid w:val="00CB5061"/>
    <w:rsid w:val="00CB644D"/>
    <w:rsid w:val="00CC132F"/>
    <w:rsid w:val="00CC3879"/>
    <w:rsid w:val="00CC3CE1"/>
    <w:rsid w:val="00CC4A92"/>
    <w:rsid w:val="00CC54A4"/>
    <w:rsid w:val="00CC6BC8"/>
    <w:rsid w:val="00CD4B9D"/>
    <w:rsid w:val="00CE4AB6"/>
    <w:rsid w:val="00CE7831"/>
    <w:rsid w:val="00CE7B6B"/>
    <w:rsid w:val="00CE7CE6"/>
    <w:rsid w:val="00CF0A45"/>
    <w:rsid w:val="00CF2360"/>
    <w:rsid w:val="00CF410A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6600"/>
    <w:rsid w:val="00D178C8"/>
    <w:rsid w:val="00D2066A"/>
    <w:rsid w:val="00D21A09"/>
    <w:rsid w:val="00D23966"/>
    <w:rsid w:val="00D25AA1"/>
    <w:rsid w:val="00D27772"/>
    <w:rsid w:val="00D31C82"/>
    <w:rsid w:val="00D35000"/>
    <w:rsid w:val="00D36323"/>
    <w:rsid w:val="00D413FF"/>
    <w:rsid w:val="00D418A9"/>
    <w:rsid w:val="00D43EF1"/>
    <w:rsid w:val="00D45644"/>
    <w:rsid w:val="00D4661E"/>
    <w:rsid w:val="00D468C2"/>
    <w:rsid w:val="00D509A5"/>
    <w:rsid w:val="00D51D7F"/>
    <w:rsid w:val="00D5383F"/>
    <w:rsid w:val="00D5528B"/>
    <w:rsid w:val="00D60159"/>
    <w:rsid w:val="00D6106F"/>
    <w:rsid w:val="00D61C89"/>
    <w:rsid w:val="00D62768"/>
    <w:rsid w:val="00D64375"/>
    <w:rsid w:val="00D65167"/>
    <w:rsid w:val="00D660C8"/>
    <w:rsid w:val="00D7024E"/>
    <w:rsid w:val="00D71301"/>
    <w:rsid w:val="00D75293"/>
    <w:rsid w:val="00D76C7F"/>
    <w:rsid w:val="00D81200"/>
    <w:rsid w:val="00D836F8"/>
    <w:rsid w:val="00D92C46"/>
    <w:rsid w:val="00D9403A"/>
    <w:rsid w:val="00DA179E"/>
    <w:rsid w:val="00DA4BB1"/>
    <w:rsid w:val="00DA5829"/>
    <w:rsid w:val="00DB333E"/>
    <w:rsid w:val="00DB4771"/>
    <w:rsid w:val="00DB5F88"/>
    <w:rsid w:val="00DC0764"/>
    <w:rsid w:val="00DC0F27"/>
    <w:rsid w:val="00DC34DA"/>
    <w:rsid w:val="00DC7E62"/>
    <w:rsid w:val="00DD349A"/>
    <w:rsid w:val="00DD5B8C"/>
    <w:rsid w:val="00DE0F4C"/>
    <w:rsid w:val="00DF6A80"/>
    <w:rsid w:val="00E014A5"/>
    <w:rsid w:val="00E02003"/>
    <w:rsid w:val="00E20B41"/>
    <w:rsid w:val="00E22AB5"/>
    <w:rsid w:val="00E24956"/>
    <w:rsid w:val="00E24E81"/>
    <w:rsid w:val="00E27D50"/>
    <w:rsid w:val="00E30A23"/>
    <w:rsid w:val="00E31821"/>
    <w:rsid w:val="00E33471"/>
    <w:rsid w:val="00E33C4F"/>
    <w:rsid w:val="00E345E8"/>
    <w:rsid w:val="00E34D32"/>
    <w:rsid w:val="00E36A1F"/>
    <w:rsid w:val="00E36CD0"/>
    <w:rsid w:val="00E37A2E"/>
    <w:rsid w:val="00E403DF"/>
    <w:rsid w:val="00E42DF5"/>
    <w:rsid w:val="00E5049A"/>
    <w:rsid w:val="00E52F7B"/>
    <w:rsid w:val="00E60871"/>
    <w:rsid w:val="00E65CA2"/>
    <w:rsid w:val="00E66BCC"/>
    <w:rsid w:val="00E7106D"/>
    <w:rsid w:val="00E73CA6"/>
    <w:rsid w:val="00E74304"/>
    <w:rsid w:val="00E74F63"/>
    <w:rsid w:val="00E8210C"/>
    <w:rsid w:val="00E821D4"/>
    <w:rsid w:val="00E82391"/>
    <w:rsid w:val="00E82619"/>
    <w:rsid w:val="00E8284A"/>
    <w:rsid w:val="00E83EB2"/>
    <w:rsid w:val="00E84C34"/>
    <w:rsid w:val="00E86835"/>
    <w:rsid w:val="00E87634"/>
    <w:rsid w:val="00E91AB6"/>
    <w:rsid w:val="00E93238"/>
    <w:rsid w:val="00E94290"/>
    <w:rsid w:val="00EA2D2E"/>
    <w:rsid w:val="00EA63C9"/>
    <w:rsid w:val="00EA647A"/>
    <w:rsid w:val="00EB1F57"/>
    <w:rsid w:val="00EB295C"/>
    <w:rsid w:val="00EB2BA5"/>
    <w:rsid w:val="00EC21FD"/>
    <w:rsid w:val="00EC5107"/>
    <w:rsid w:val="00ED10AB"/>
    <w:rsid w:val="00ED31B2"/>
    <w:rsid w:val="00ED3B39"/>
    <w:rsid w:val="00EE1AAD"/>
    <w:rsid w:val="00EE316B"/>
    <w:rsid w:val="00EE7D6C"/>
    <w:rsid w:val="00EF4017"/>
    <w:rsid w:val="00F03F24"/>
    <w:rsid w:val="00F045A6"/>
    <w:rsid w:val="00F04E98"/>
    <w:rsid w:val="00F07958"/>
    <w:rsid w:val="00F1173B"/>
    <w:rsid w:val="00F13160"/>
    <w:rsid w:val="00F13319"/>
    <w:rsid w:val="00F14E21"/>
    <w:rsid w:val="00F15006"/>
    <w:rsid w:val="00F22844"/>
    <w:rsid w:val="00F242B1"/>
    <w:rsid w:val="00F27230"/>
    <w:rsid w:val="00F301F3"/>
    <w:rsid w:val="00F36946"/>
    <w:rsid w:val="00F4101D"/>
    <w:rsid w:val="00F41106"/>
    <w:rsid w:val="00F444E0"/>
    <w:rsid w:val="00F4748C"/>
    <w:rsid w:val="00F51470"/>
    <w:rsid w:val="00F51B37"/>
    <w:rsid w:val="00F55639"/>
    <w:rsid w:val="00F56031"/>
    <w:rsid w:val="00F5726C"/>
    <w:rsid w:val="00F57599"/>
    <w:rsid w:val="00F60CF4"/>
    <w:rsid w:val="00F64BFE"/>
    <w:rsid w:val="00F66796"/>
    <w:rsid w:val="00F67604"/>
    <w:rsid w:val="00F67956"/>
    <w:rsid w:val="00F81607"/>
    <w:rsid w:val="00F81C20"/>
    <w:rsid w:val="00F838A2"/>
    <w:rsid w:val="00F84A83"/>
    <w:rsid w:val="00F9421F"/>
    <w:rsid w:val="00FA36CD"/>
    <w:rsid w:val="00FB02F4"/>
    <w:rsid w:val="00FB5DB7"/>
    <w:rsid w:val="00FB6F44"/>
    <w:rsid w:val="00FC022C"/>
    <w:rsid w:val="00FC6B72"/>
    <w:rsid w:val="00FC7908"/>
    <w:rsid w:val="00FC7BA9"/>
    <w:rsid w:val="00FD1054"/>
    <w:rsid w:val="00FD4AF5"/>
    <w:rsid w:val="00FD680B"/>
    <w:rsid w:val="00FD6D98"/>
    <w:rsid w:val="00FD7579"/>
    <w:rsid w:val="00FE3A85"/>
    <w:rsid w:val="00FE3C99"/>
    <w:rsid w:val="00FE49DE"/>
    <w:rsid w:val="00FF1E71"/>
    <w:rsid w:val="00FF25E2"/>
    <w:rsid w:val="00FF2646"/>
    <w:rsid w:val="00FF2CBA"/>
    <w:rsid w:val="00FF3A94"/>
    <w:rsid w:val="00FF417F"/>
    <w:rsid w:val="00FF4A86"/>
    <w:rsid w:val="00FF5756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7B5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Nadpis2Char">
    <w:name w:val="Nadpis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vrendokumentu">
    <w:name w:val="Document Map"/>
    <w:basedOn w:val="Normln"/>
    <w:link w:val="Rozvrendokumentu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719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B71946"/>
    <w:pPr>
      <w:ind w:left="360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719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character" w:customStyle="1" w:styleId="ZkladntextChar">
    <w:name w:val="Základní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ZkladntextodsazenChar">
    <w:name w:val="Základní text odsazený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B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Heading2">
    <w:name w:val="heading 2"/>
    <w:basedOn w:val="Normal"/>
    <w:next w:val="Normal"/>
    <w:link w:val="Heading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05BE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05BEF"/>
  </w:style>
  <w:style w:type="paragraph" w:styleId="Header">
    <w:name w:val="header"/>
    <w:basedOn w:val="Normal"/>
    <w:link w:val="Header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HeaderChar">
    <w:name w:val="Header Char"/>
    <w:link w:val="Header"/>
    <w:uiPriority w:val="99"/>
    <w:rsid w:val="00BE55C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B0CD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al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Heading2Char">
    <w:name w:val="Heading 2 Char"/>
    <w:link w:val="Heading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DocumentMap">
    <w:name w:val="Document Map"/>
    <w:basedOn w:val="Normal"/>
    <w:link w:val="DocumentMap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B719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194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71946"/>
    <w:pPr>
      <w:ind w:left="360"/>
      <w:jc w:val="both"/>
    </w:pPr>
    <w:rPr>
      <w:rFonts w:ascii="Courier New" w:hAnsi="Courier New"/>
    </w:rPr>
  </w:style>
  <w:style w:type="character" w:customStyle="1" w:styleId="BodyTextIndent2Char">
    <w:name w:val="Body Text Indent 2 Char"/>
    <w:link w:val="BodyTextIndent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BodyTextIndent3">
    <w:name w:val="Body Text Indent 3"/>
    <w:basedOn w:val="Normal"/>
    <w:link w:val="BodyTextIndent3Char"/>
    <w:rsid w:val="00B719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BodyText">
    <w:name w:val="Body Text"/>
    <w:basedOn w:val="Normal"/>
    <w:link w:val="BodyTextChar"/>
    <w:rsid w:val="00B71946"/>
    <w:pPr>
      <w:spacing w:after="120"/>
    </w:pPr>
  </w:style>
  <w:style w:type="character" w:customStyle="1" w:styleId="BodyTextChar">
    <w:name w:val="Body Text Char"/>
    <w:link w:val="BodyText"/>
    <w:rsid w:val="00B71946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BodyTextIndentChar">
    <w:name w:val="Body Text Indent Char"/>
    <w:link w:val="BodyTextIndent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link">
    <w:name w:val="Hyperlink"/>
    <w:rsid w:val="00B71946"/>
    <w:rPr>
      <w:color w:val="0000FF"/>
      <w:u w:val="single"/>
    </w:rPr>
  </w:style>
  <w:style w:type="character" w:styleId="FollowedHyperlink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al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al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al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al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al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al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al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al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al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8B662.99C6C5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D74C6-2651-430A-B8FF-9B1E3CB6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 z finančního výboru</vt:lpstr>
      <vt:lpstr>Zápis z finančního výboru</vt:lpstr>
    </vt:vector>
  </TitlesOfParts>
  <Company>Novatrix s.r.o.</Company>
  <LinksUpToDate>false</LinksUpToDate>
  <CharactersWithSpaces>5575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creator>Kyral</dc:creator>
  <cp:lastModifiedBy> </cp:lastModifiedBy>
  <cp:revision>2</cp:revision>
  <cp:lastPrinted>2016-12-05T09:09:00Z</cp:lastPrinted>
  <dcterms:created xsi:type="dcterms:W3CDTF">2016-12-05T09:25:00Z</dcterms:created>
  <dcterms:modified xsi:type="dcterms:W3CDTF">2016-12-05T09:25:00Z</dcterms:modified>
</cp:coreProperties>
</file>