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033"/>
        <w:gridCol w:w="1194"/>
        <w:gridCol w:w="1538"/>
        <w:gridCol w:w="384"/>
        <w:gridCol w:w="62"/>
        <w:gridCol w:w="1131"/>
        <w:gridCol w:w="768"/>
        <w:gridCol w:w="86"/>
        <w:gridCol w:w="1195"/>
        <w:gridCol w:w="755"/>
      </w:tblGrid>
      <w:tr w:rsidR="000F7A35" w:rsidTr="007A2A9C">
        <w:trPr>
          <w:trHeight w:val="454"/>
        </w:trPr>
        <w:tc>
          <w:tcPr>
            <w:tcW w:w="9180" w:type="dxa"/>
            <w:gridSpan w:val="11"/>
            <w:vMerge w:val="restart"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b/>
                <w:sz w:val="28"/>
                <w:szCs w:val="28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               </w:t>
            </w:r>
            <w:proofErr w:type="spellStart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Žádost</w:t>
            </w:r>
            <w:proofErr w:type="spellEnd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o </w:t>
            </w:r>
            <w:proofErr w:type="spellStart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poskytnutí</w:t>
            </w:r>
            <w:proofErr w:type="spellEnd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dotace</w:t>
            </w:r>
            <w:proofErr w:type="spellEnd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z </w:t>
            </w:r>
            <w:proofErr w:type="spellStart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rozpočtu</w:t>
            </w:r>
            <w:proofErr w:type="spellEnd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města Úvaly  </w:t>
            </w:r>
          </w:p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Neinvestiční</w:t>
            </w:r>
            <w:proofErr w:type="spellEnd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podpora pro  </w:t>
            </w:r>
            <w:proofErr w:type="spellStart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sportovní</w:t>
            </w:r>
            <w:proofErr w:type="spellEnd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organizace</w:t>
            </w:r>
            <w:proofErr w:type="spellEnd"/>
            <w:r w:rsidR="00701772"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-</w:t>
            </w:r>
          </w:p>
          <w:p w:rsidR="000F7A35" w:rsidRDefault="00701772" w:rsidP="007A2A9C">
            <w:pPr>
              <w:spacing w:line="256" w:lineRule="auto"/>
              <w:jc w:val="center"/>
              <w:rPr>
                <w:rFonts w:ascii="Open Sans" w:hAnsi="Open Sans" w:cs="Open Sans"/>
                <w:bCs/>
                <w:sz w:val="28"/>
                <w:szCs w:val="28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0F7A35"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7A35"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provoz</w:t>
            </w:r>
            <w:proofErr w:type="spellEnd"/>
            <w:r w:rsidR="000F7A35"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F7A35"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údržba</w:t>
            </w:r>
            <w:proofErr w:type="spellEnd"/>
            <w:r w:rsidR="000F7A35"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2026</w:t>
            </w:r>
          </w:p>
        </w:tc>
      </w:tr>
      <w:tr w:rsidR="000F7A35" w:rsidTr="007A2A9C">
        <w:trPr>
          <w:trHeight w:val="540"/>
        </w:trPr>
        <w:tc>
          <w:tcPr>
            <w:tcW w:w="0" w:type="auto"/>
            <w:gridSpan w:val="11"/>
            <w:vMerge/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bCs/>
                <w:sz w:val="28"/>
                <w:szCs w:val="28"/>
                <w:lang w:val="en-US"/>
              </w:rPr>
            </w:pPr>
          </w:p>
        </w:tc>
      </w:tr>
      <w:tr w:rsidR="000F7A35" w:rsidTr="007A2A9C">
        <w:trPr>
          <w:trHeight w:val="402"/>
        </w:trPr>
        <w:tc>
          <w:tcPr>
            <w:tcW w:w="9180" w:type="dxa"/>
            <w:gridSpan w:val="11"/>
            <w:noWrap/>
            <w:vAlign w:val="bottom"/>
            <w:hideMark/>
          </w:tcPr>
          <w:p w:rsidR="000F7A35" w:rsidRDefault="000F7A35" w:rsidP="007A2A9C">
            <w:pPr>
              <w:rPr>
                <w:rFonts w:ascii="Open Sans" w:hAnsi="Open Sans" w:cs="Open Sans"/>
                <w:bCs/>
                <w:sz w:val="28"/>
                <w:szCs w:val="28"/>
                <w:lang w:val="en-US"/>
              </w:rPr>
            </w:pPr>
          </w:p>
        </w:tc>
      </w:tr>
      <w:tr w:rsidR="000F7A35" w:rsidTr="007A2A9C">
        <w:trPr>
          <w:trHeight w:val="80"/>
        </w:trPr>
        <w:tc>
          <w:tcPr>
            <w:tcW w:w="9180" w:type="dxa"/>
            <w:gridSpan w:val="11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b/>
                <w:bCs/>
                <w:lang w:val="en-U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lang w:val="en-US"/>
              </w:rPr>
              <w:t>Údaje</w:t>
            </w:r>
            <w:proofErr w:type="spellEnd"/>
            <w:r>
              <w:rPr>
                <w:rFonts w:ascii="Open Sans" w:hAnsi="Open Sans" w:cs="Open Sans"/>
                <w:b/>
                <w:bCs/>
                <w:lang w:val="en-US"/>
              </w:rPr>
              <w:t xml:space="preserve"> o </w:t>
            </w:r>
            <w:proofErr w:type="spellStart"/>
            <w:r>
              <w:rPr>
                <w:rFonts w:ascii="Open Sans" w:hAnsi="Open Sans" w:cs="Open Sans"/>
                <w:b/>
                <w:bCs/>
                <w:lang w:val="en-US"/>
              </w:rPr>
              <w:t>žadateli</w:t>
            </w:r>
            <w:proofErr w:type="spellEnd"/>
          </w:p>
        </w:tc>
      </w:tr>
      <w:tr w:rsidR="000F7A35" w:rsidTr="007A2A9C">
        <w:trPr>
          <w:trHeight w:val="402"/>
        </w:trPr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Název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spolku</w:t>
            </w:r>
            <w:proofErr w:type="spellEnd"/>
            <w:r>
              <w:rPr>
                <w:rFonts w:ascii="Open Sans" w:hAnsi="Open Sans" w:cs="Open Sans"/>
                <w:lang w:val="en-US"/>
              </w:rPr>
              <w:t>/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organizace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59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0F7A35" w:rsidTr="007A2A9C">
        <w:trPr>
          <w:trHeight w:val="402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Adresa</w:t>
            </w:r>
            <w:proofErr w:type="spellEnd"/>
            <w:r>
              <w:rPr>
                <w:rFonts w:ascii="Open Sans" w:hAnsi="Open Sans" w:cs="Open Sans"/>
                <w:lang w:val="en-US"/>
              </w:rPr>
              <w:t>/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sídlo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Obec: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PSČ:</w:t>
            </w:r>
          </w:p>
        </w:tc>
      </w:tr>
      <w:tr w:rsidR="000F7A35" w:rsidTr="007A2A9C">
        <w:trPr>
          <w:trHeight w:val="40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Ulice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č.p</w:t>
            </w:r>
            <w:proofErr w:type="spellEnd"/>
            <w:r>
              <w:rPr>
                <w:rFonts w:ascii="Open Sans" w:hAnsi="Open Sans" w:cs="Open Sans"/>
                <w:lang w:val="en-US"/>
              </w:rPr>
              <w:t>.:</w:t>
            </w:r>
          </w:p>
        </w:tc>
      </w:tr>
      <w:tr w:rsidR="000F7A35" w:rsidTr="007A2A9C">
        <w:trPr>
          <w:trHeight w:val="40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Telefon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</w:tr>
      <w:tr w:rsidR="000F7A35" w:rsidTr="007A2A9C">
        <w:trPr>
          <w:trHeight w:val="40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E-mail:</w:t>
            </w:r>
          </w:p>
        </w:tc>
      </w:tr>
      <w:tr w:rsidR="000F7A35" w:rsidTr="007A2A9C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IČ/RČ:</w:t>
            </w: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0F7A35" w:rsidTr="007A2A9C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Registrace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0F7A35" w:rsidTr="007A2A9C">
        <w:trPr>
          <w:trHeight w:val="65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Registrace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v </w:t>
            </w:r>
            <w:proofErr w:type="spellStart"/>
            <w:r>
              <w:rPr>
                <w:rFonts w:ascii="Open Sans" w:hAnsi="Open Sans" w:cs="Open Sans"/>
                <w:lang w:val="en-US"/>
              </w:rPr>
              <w:t>Rejstříku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sportu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NSA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ANO </w:t>
            </w:r>
            <w:r>
              <w:rPr>
                <w:sz w:val="72"/>
                <w:szCs w:val="72"/>
                <w:lang w:val="en-US"/>
              </w:rPr>
              <w:t>□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NE </w:t>
            </w:r>
            <w:r>
              <w:rPr>
                <w:sz w:val="72"/>
                <w:szCs w:val="72"/>
                <w:lang w:val="en-US"/>
              </w:rPr>
              <w:t>□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0F7A35" w:rsidTr="007A2A9C">
        <w:trPr>
          <w:trHeight w:val="402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Bankovní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spojení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Číslo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účtu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</w:tr>
      <w:tr w:rsidR="000F7A35" w:rsidTr="007A2A9C">
        <w:trPr>
          <w:trHeight w:val="40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Banka:</w:t>
            </w:r>
          </w:p>
        </w:tc>
      </w:tr>
      <w:tr w:rsidR="000F7A35" w:rsidTr="007A2A9C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Statutární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zástupce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0F7A35" w:rsidTr="007A2A9C">
        <w:trPr>
          <w:trHeight w:val="454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Popis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činnosti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organizace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59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7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0-21 let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22 - 65 let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nad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65 let</w:t>
            </w:r>
          </w:p>
        </w:tc>
      </w:tr>
      <w:tr w:rsidR="000F7A35" w:rsidTr="007A2A9C">
        <w:trPr>
          <w:trHeight w:val="52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Počet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aktivních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členů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organizace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0F7A35" w:rsidTr="007A2A9C">
        <w:trPr>
          <w:trHeight w:val="454"/>
        </w:trPr>
        <w:tc>
          <w:tcPr>
            <w:tcW w:w="9180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Reprezentace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města v </w:t>
            </w:r>
            <w:proofErr w:type="spellStart"/>
            <w:r>
              <w:rPr>
                <w:rFonts w:ascii="Open Sans" w:hAnsi="Open Sans" w:cs="Open Sans"/>
                <w:lang w:val="en-US"/>
              </w:rPr>
              <w:t>uplynulých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dvou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letech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účast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na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mistrovstvích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soutěžích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apod</w:t>
            </w:r>
            <w:proofErr w:type="spellEnd"/>
            <w:r>
              <w:rPr>
                <w:rFonts w:ascii="Open Sans" w:hAnsi="Open Sans" w:cs="Open Sans"/>
                <w:lang w:val="en-US"/>
              </w:rPr>
              <w:t>.)</w:t>
            </w: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9180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Odůvodnění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požadavku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žádosti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o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poskytnutí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finanční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podpory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na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pokrytí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nákladů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na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provoz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bCs/>
                <w:lang w:val="en-US"/>
              </w:rPr>
              <w:t>údržbu</w:t>
            </w:r>
            <w:proofErr w:type="spellEnd"/>
            <w:r>
              <w:rPr>
                <w:rFonts w:ascii="Open Sans" w:hAnsi="Open Sans" w:cs="Open Sans"/>
                <w:bCs/>
                <w:lang w:val="en-US"/>
              </w:rPr>
              <w:t xml:space="preserve"> 2026</w:t>
            </w: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0F7A35" w:rsidTr="007A2A9C">
        <w:trPr>
          <w:trHeight w:val="402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Požadovaná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částka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1194" w:type="dxa"/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538" w:type="dxa"/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446" w:type="dxa"/>
            <w:gridSpan w:val="2"/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854" w:type="dxa"/>
            <w:gridSpan w:val="2"/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0F7A35" w:rsidTr="007A2A9C">
        <w:trPr>
          <w:trHeight w:val="402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lastRenderedPageBreak/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0F7A35" w:rsidTr="007A2A9C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Povinné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prohlášení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žadatele</w:t>
            </w:r>
            <w:proofErr w:type="spellEnd"/>
            <w:r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0F7A35" w:rsidTr="007A2A9C">
        <w:trPr>
          <w:trHeight w:val="454"/>
        </w:trPr>
        <w:tc>
          <w:tcPr>
            <w:tcW w:w="9180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Souhlasím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se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zpracováním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osobních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údajů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v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souladu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s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Nařízením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Evropského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parlamentu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Rady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č. 2016/679,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obecné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nařízení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o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ochraně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osobních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údajů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(GDPR) 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zákonem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č. 110/2019 Sb., o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zpracování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osobních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údajů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uvedených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v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této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žádosti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přílohách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ve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smlouvě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o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poskytnutí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dotace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při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plnění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povinností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z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plynoucích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za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účelem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naplnění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předmětu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příjmu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provedení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vyúčtování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Programu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Neinvestiční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podpora pro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sportovní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organizace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gramStart"/>
            <w:r>
              <w:rPr>
                <w:rFonts w:ascii="Open Sans" w:hAnsi="Open Sans" w:cs="Open Sans"/>
                <w:lang w:val="en-US"/>
              </w:rPr>
              <w:t xml:space="preserve">- 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provoz</w:t>
            </w:r>
            <w:proofErr w:type="spellEnd"/>
            <w:proofErr w:type="gramEnd"/>
            <w:r>
              <w:rPr>
                <w:rFonts w:ascii="Open Sans" w:hAnsi="Open Sans" w:cs="Open Sans"/>
                <w:lang w:val="en-US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údržba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2026.</w:t>
            </w:r>
            <w:r>
              <w:rPr>
                <w:rFonts w:ascii="Open Sans" w:hAnsi="Open Sans" w:cs="Open Sans"/>
                <w:lang w:val="en-US"/>
              </w:rPr>
              <w:br/>
            </w:r>
            <w:proofErr w:type="spellStart"/>
            <w:r>
              <w:rPr>
                <w:rFonts w:ascii="Open Sans" w:hAnsi="Open Sans" w:cs="Open Sans"/>
                <w:lang w:val="en-US"/>
              </w:rPr>
              <w:t>Prohlašuji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údaje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uvedené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v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této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žádosti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jsou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úplné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pravdivé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nezatajuji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žádné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okolnosti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důležité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pro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posouzení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žádosti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souhlasím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aby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údaje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z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této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žádosti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byly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zveřejněny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na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webových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stránkách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města.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Prohlašuji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žadatel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nemá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ke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dni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podání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žádosti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závazky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po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lhůtě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jejich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splatnosti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ve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vztahu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k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rozpočtu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města Úvaly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či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jiným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subjektům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.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Dále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prohlašuji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se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zavazuji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že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bude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v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případě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poskytnutí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dotace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postupovat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v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souladu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s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tímto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programem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uzavřenou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veřejnoprávní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smlouvou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o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poskytnutí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dotace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a v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souladu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s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platnými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právními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předpisy</w:t>
            </w:r>
            <w:proofErr w:type="spellEnd"/>
            <w:r>
              <w:rPr>
                <w:rFonts w:ascii="Open Sans" w:hAnsi="Open Sans" w:cs="Open Sans"/>
                <w:lang w:val="en-US"/>
              </w:rPr>
              <w:t>.</w:t>
            </w: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454"/>
        </w:trPr>
        <w:tc>
          <w:tcPr>
            <w:tcW w:w="0" w:type="auto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0F7A35" w:rsidTr="007A2A9C">
        <w:trPr>
          <w:trHeight w:val="60"/>
        </w:trPr>
        <w:tc>
          <w:tcPr>
            <w:tcW w:w="1034" w:type="dxa"/>
            <w:noWrap/>
            <w:vAlign w:val="bottom"/>
            <w:hideMark/>
          </w:tcPr>
          <w:p w:rsidR="000F7A35" w:rsidRDefault="000F7A35" w:rsidP="007A2A9C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F7A35" w:rsidTr="007A2A9C">
        <w:trPr>
          <w:trHeight w:val="60"/>
        </w:trPr>
        <w:tc>
          <w:tcPr>
            <w:tcW w:w="1034" w:type="dxa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1033" w:type="dxa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194" w:type="dxa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538" w:type="dxa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46" w:type="dxa"/>
            <w:gridSpan w:val="2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131" w:type="dxa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195" w:type="dxa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755" w:type="dxa"/>
            <w:noWrap/>
            <w:vAlign w:val="bottom"/>
          </w:tcPr>
          <w:p w:rsidR="000F7A35" w:rsidRDefault="000F7A35" w:rsidP="007A2A9C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</w:tr>
      <w:tr w:rsidR="000F7A35" w:rsidTr="007A2A9C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0F7A35" w:rsidRDefault="000F7A35" w:rsidP="007A2A9C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F7A35" w:rsidTr="007A2A9C">
        <w:trPr>
          <w:trHeight w:val="255"/>
        </w:trPr>
        <w:tc>
          <w:tcPr>
            <w:tcW w:w="2067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V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Úvalech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dne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</w:t>
            </w:r>
          </w:p>
        </w:tc>
        <w:tc>
          <w:tcPr>
            <w:tcW w:w="1194" w:type="dxa"/>
            <w:noWrap/>
            <w:vAlign w:val="bottom"/>
            <w:hideMark/>
          </w:tcPr>
          <w:p w:rsidR="000F7A35" w:rsidRDefault="000F7A35" w:rsidP="007A2A9C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F7A35" w:rsidTr="007A2A9C">
        <w:trPr>
          <w:trHeight w:val="255"/>
        </w:trPr>
        <w:tc>
          <w:tcPr>
            <w:tcW w:w="3261" w:type="dxa"/>
            <w:gridSpan w:val="3"/>
            <w:noWrap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F7A35" w:rsidTr="007A2A9C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F7A35" w:rsidTr="007A2A9C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0F7A35" w:rsidTr="007A2A9C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49" w:type="dxa"/>
            <w:gridSpan w:val="3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  <w:proofErr w:type="spellStart"/>
            <w:r>
              <w:rPr>
                <w:rFonts w:ascii="Open Sans" w:hAnsi="Open Sans" w:cs="Open Sans"/>
                <w:lang w:val="en-US"/>
              </w:rPr>
              <w:t>podpis</w:t>
            </w:r>
            <w:proofErr w:type="spellEnd"/>
            <w:r>
              <w:rPr>
                <w:rFonts w:ascii="Open Sans" w:hAnsi="Open Sans" w:cs="Open Sans"/>
                <w:lang w:val="en-US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lang w:val="en-US"/>
              </w:rPr>
              <w:t>razítko</w:t>
            </w:r>
            <w:proofErr w:type="spellEnd"/>
          </w:p>
        </w:tc>
        <w:tc>
          <w:tcPr>
            <w:tcW w:w="755" w:type="dxa"/>
            <w:noWrap/>
            <w:vAlign w:val="bottom"/>
            <w:hideMark/>
          </w:tcPr>
          <w:p w:rsidR="000F7A35" w:rsidRDefault="000F7A35" w:rsidP="007A2A9C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0F7A35" w:rsidTr="007A2A9C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0F7A35" w:rsidRDefault="000F7A35" w:rsidP="007A2A9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0F7A35" w:rsidRDefault="000F7A35" w:rsidP="000F7A35">
      <w:pPr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hAnsi="Open Sans" w:cs="Open Sans"/>
        </w:rPr>
        <w:br w:type="textWrapping" w:clear="all"/>
      </w:r>
    </w:p>
    <w:p w:rsidR="000F7A35" w:rsidRDefault="000F7A35" w:rsidP="000F7A35"/>
    <w:p w:rsidR="000F7A35" w:rsidRDefault="000F7A35" w:rsidP="000F7A35"/>
    <w:p w:rsidR="000F7A35" w:rsidRDefault="000F7A35" w:rsidP="000F7A35"/>
    <w:p w:rsidR="000F7A35" w:rsidRDefault="000F7A35" w:rsidP="000F7A35"/>
    <w:p w:rsidR="000D1BDD" w:rsidRDefault="000D1BDD"/>
    <w:sectPr w:rsidR="000D1BDD" w:rsidSect="000F7A35">
      <w:pgSz w:w="11910" w:h="16840"/>
      <w:pgMar w:top="1400" w:right="1300" w:bottom="280" w:left="1300" w:header="74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35"/>
    <w:rsid w:val="000D1BDD"/>
    <w:rsid w:val="000F7A35"/>
    <w:rsid w:val="0070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B02A6-94AF-4ED4-97BF-884DE21A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A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2</cp:revision>
  <dcterms:created xsi:type="dcterms:W3CDTF">2025-12-22T06:15:00Z</dcterms:created>
  <dcterms:modified xsi:type="dcterms:W3CDTF">2025-12-22T06:33:00Z</dcterms:modified>
</cp:coreProperties>
</file>