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033"/>
        <w:gridCol w:w="1194"/>
        <w:gridCol w:w="1538"/>
        <w:gridCol w:w="446"/>
        <w:gridCol w:w="1131"/>
        <w:gridCol w:w="854"/>
        <w:gridCol w:w="1195"/>
        <w:gridCol w:w="755"/>
      </w:tblGrid>
      <w:tr w:rsidR="004A11D7" w:rsidTr="000E264A">
        <w:trPr>
          <w:trHeight w:val="454"/>
        </w:trPr>
        <w:tc>
          <w:tcPr>
            <w:tcW w:w="9180" w:type="dxa"/>
            <w:gridSpan w:val="9"/>
            <w:vMerge w:val="restart"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b/>
                <w:sz w:val="28"/>
                <w:szCs w:val="28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            Žádost o poskytnutí dotace z rozpočtu města Úvaly  </w:t>
            </w:r>
          </w:p>
          <w:p w:rsidR="004A11D7" w:rsidRDefault="004A11D7" w:rsidP="000E264A">
            <w:pPr>
              <w:spacing w:line="256" w:lineRule="auto"/>
              <w:jc w:val="center"/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>Neinvestiční podpora pro zájmové a kulturní organizace</w:t>
            </w:r>
          </w:p>
          <w:p w:rsidR="004A11D7" w:rsidRDefault="004A11D7" w:rsidP="000E264A">
            <w:pPr>
              <w:spacing w:line="256" w:lineRule="auto"/>
              <w:jc w:val="center"/>
              <w:rPr>
                <w:rFonts w:ascii="Open Sans" w:hAnsi="Open Sans" w:cs="Open Sans"/>
                <w:bCs/>
                <w:sz w:val="28"/>
                <w:szCs w:val="28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sz w:val="28"/>
                <w:szCs w:val="28"/>
                <w:lang w:val="en-US"/>
              </w:rPr>
              <w:t xml:space="preserve"> - provoz a údržba 2026</w:t>
            </w:r>
          </w:p>
        </w:tc>
      </w:tr>
      <w:tr w:rsidR="004A11D7" w:rsidTr="000E264A">
        <w:trPr>
          <w:trHeight w:val="540"/>
        </w:trPr>
        <w:tc>
          <w:tcPr>
            <w:tcW w:w="0" w:type="auto"/>
            <w:gridSpan w:val="9"/>
            <w:vMerge/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bCs/>
                <w:sz w:val="28"/>
                <w:szCs w:val="28"/>
                <w:lang w:val="en-US"/>
              </w:rPr>
            </w:pPr>
          </w:p>
        </w:tc>
      </w:tr>
      <w:tr w:rsidR="004A11D7" w:rsidTr="000E264A">
        <w:trPr>
          <w:trHeight w:val="402"/>
        </w:trPr>
        <w:tc>
          <w:tcPr>
            <w:tcW w:w="9180" w:type="dxa"/>
            <w:gridSpan w:val="9"/>
            <w:noWrap/>
            <w:vAlign w:val="bottom"/>
            <w:hideMark/>
          </w:tcPr>
          <w:p w:rsidR="004A11D7" w:rsidRDefault="004A11D7" w:rsidP="000E264A">
            <w:pPr>
              <w:rPr>
                <w:rFonts w:ascii="Open Sans" w:hAnsi="Open Sans" w:cs="Open Sans"/>
                <w:bCs/>
                <w:sz w:val="28"/>
                <w:szCs w:val="28"/>
                <w:lang w:val="en-US"/>
              </w:rPr>
            </w:pPr>
          </w:p>
        </w:tc>
      </w:tr>
      <w:tr w:rsidR="004A11D7" w:rsidTr="000E264A">
        <w:trPr>
          <w:trHeight w:val="80"/>
        </w:trPr>
        <w:tc>
          <w:tcPr>
            <w:tcW w:w="9180" w:type="dxa"/>
            <w:gridSpan w:val="9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b/>
                <w:bCs/>
                <w:lang w:val="en-US"/>
              </w:rPr>
            </w:pPr>
            <w:r>
              <w:rPr>
                <w:rFonts w:ascii="Open Sans" w:hAnsi="Open Sans" w:cs="Open Sans"/>
                <w:b/>
                <w:bCs/>
                <w:lang w:val="en-US"/>
              </w:rPr>
              <w:t>Údaje o žadateli</w:t>
            </w:r>
          </w:p>
        </w:tc>
      </w:tr>
      <w:tr w:rsidR="004A11D7" w:rsidTr="000E264A">
        <w:trPr>
          <w:trHeight w:val="402"/>
        </w:trPr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Název spolku/organizace: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4A11D7" w:rsidTr="000E264A">
        <w:trPr>
          <w:trHeight w:val="402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Adresa/sídlo: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Obec: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PSČ:</w:t>
            </w:r>
          </w:p>
        </w:tc>
      </w:tr>
      <w:tr w:rsidR="004A11D7" w:rsidTr="000E264A">
        <w:trPr>
          <w:trHeight w:val="40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Ulice: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č.p.:</w:t>
            </w:r>
          </w:p>
        </w:tc>
      </w:tr>
      <w:tr w:rsidR="004A11D7" w:rsidTr="000E264A">
        <w:trPr>
          <w:trHeight w:val="40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Telefon:</w:t>
            </w:r>
          </w:p>
        </w:tc>
      </w:tr>
      <w:tr w:rsidR="004A11D7" w:rsidTr="000E264A">
        <w:trPr>
          <w:trHeight w:val="40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E-mail:</w:t>
            </w:r>
          </w:p>
        </w:tc>
      </w:tr>
      <w:tr w:rsidR="004A11D7" w:rsidTr="000E264A">
        <w:trPr>
          <w:trHeight w:val="4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IČ/RČ: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4A11D7" w:rsidTr="000E264A">
        <w:trPr>
          <w:trHeight w:val="4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Registrace: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4A11D7" w:rsidTr="000E264A">
        <w:trPr>
          <w:trHeight w:val="402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Bankovní spojení: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Číslo účtu:</w:t>
            </w:r>
          </w:p>
        </w:tc>
      </w:tr>
      <w:tr w:rsidR="004A11D7" w:rsidTr="000E264A">
        <w:trPr>
          <w:trHeight w:val="40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Banka:</w:t>
            </w:r>
          </w:p>
        </w:tc>
      </w:tr>
      <w:tr w:rsidR="004A11D7" w:rsidTr="000E264A">
        <w:trPr>
          <w:trHeight w:val="40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Statutární zástupce: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4A11D7" w:rsidTr="000E264A">
        <w:trPr>
          <w:trHeight w:val="454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Popis činnosti organizace:</w:t>
            </w:r>
          </w:p>
        </w:tc>
        <w:tc>
          <w:tcPr>
            <w:tcW w:w="59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7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jc w:val="center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0-21 let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22 - 65 let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nad 65 let</w:t>
            </w:r>
          </w:p>
        </w:tc>
      </w:tr>
      <w:tr w:rsidR="004A11D7" w:rsidTr="000E264A">
        <w:trPr>
          <w:trHeight w:val="52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Počet aktivních členů organizace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jc w:val="center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4A11D7" w:rsidTr="000E264A">
        <w:trPr>
          <w:trHeight w:val="454"/>
        </w:trPr>
        <w:tc>
          <w:tcPr>
            <w:tcW w:w="9180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Reprezentace města v uplynulých dvou letech</w:t>
            </w: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9180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bCs/>
                <w:lang w:val="en-US"/>
              </w:rPr>
            </w:pPr>
            <w:r>
              <w:rPr>
                <w:rFonts w:ascii="Open Sans" w:hAnsi="Open Sans" w:cs="Open Sans"/>
                <w:bCs/>
                <w:lang w:val="en-US"/>
              </w:rPr>
              <w:t>Odůvodnění požadavku žádosti o poskytnutí finanční podpory na pokrytí nákladů na provoz a údržbu 2026</w:t>
            </w:r>
          </w:p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bCs/>
                <w:lang w:val="en-US"/>
              </w:rPr>
            </w:pPr>
          </w:p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bCs/>
                <w:lang w:val="en-US"/>
              </w:rPr>
            </w:pPr>
          </w:p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bCs/>
                <w:lang w:val="en-US"/>
              </w:rPr>
            </w:pPr>
          </w:p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bCs/>
                <w:lang w:val="en-US"/>
              </w:rPr>
            </w:pPr>
          </w:p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bCs/>
                <w:lang w:val="en-US"/>
              </w:rPr>
            </w:pPr>
          </w:p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bCs/>
                <w:lang w:val="en-US"/>
              </w:rPr>
            </w:pPr>
          </w:p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bCs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bCs/>
                <w:lang w:val="en-US"/>
              </w:rPr>
            </w:pPr>
          </w:p>
        </w:tc>
      </w:tr>
      <w:tr w:rsidR="004A11D7" w:rsidTr="000E264A">
        <w:trPr>
          <w:trHeight w:val="402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Požadovaná </w:t>
            </w:r>
            <w:r>
              <w:rPr>
                <w:rFonts w:ascii="Open Sans" w:hAnsi="Open Sans" w:cs="Open Sans"/>
                <w:lang w:val="en-US"/>
              </w:rPr>
              <w:lastRenderedPageBreak/>
              <w:t>částka:</w:t>
            </w:r>
          </w:p>
        </w:tc>
        <w:tc>
          <w:tcPr>
            <w:tcW w:w="1194" w:type="dxa"/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lastRenderedPageBreak/>
              <w:t> </w:t>
            </w:r>
          </w:p>
        </w:tc>
        <w:tc>
          <w:tcPr>
            <w:tcW w:w="1538" w:type="dxa"/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446" w:type="dxa"/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31" w:type="dxa"/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854" w:type="dxa"/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95" w:type="dxa"/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4A11D7" w:rsidTr="000E264A">
        <w:trPr>
          <w:trHeight w:val="402"/>
        </w:trPr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4A11D7" w:rsidTr="000E264A">
        <w:trPr>
          <w:trHeight w:val="255"/>
        </w:trPr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Povinné prohlášení žadatele:</w:t>
            </w:r>
          </w:p>
        </w:tc>
        <w:tc>
          <w:tcPr>
            <w:tcW w:w="1538" w:type="dxa"/>
            <w:noWrap/>
            <w:vAlign w:val="bottom"/>
            <w:hideMark/>
          </w:tcPr>
          <w:p w:rsidR="004A11D7" w:rsidRDefault="004A11D7" w:rsidP="000E264A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 </w:t>
            </w:r>
          </w:p>
        </w:tc>
      </w:tr>
      <w:tr w:rsidR="004A11D7" w:rsidTr="000E264A">
        <w:trPr>
          <w:trHeight w:val="454"/>
        </w:trPr>
        <w:tc>
          <w:tcPr>
            <w:tcW w:w="9180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Souhlasím se zpracováním osobních údajů v souladu s Nařízením Evropského parlamentu a Rady č. 2016/679, obecné nařízení o ochraně osobních údajů (GDPR) a zákonem č. 110/2019 Sb., o zpracování osobních údajů uvedených v této žádosti, přílohách, ve smlouvě o poskytnutí dotace a při plnění povinností z ní plynoucích za účelem naplnění předmětu příjmu, provedení a vyúčtování Programu Neinvestiční podpora pro zájmové a kulturní organizace -  provoz a údržba 2026.</w:t>
            </w:r>
            <w:r>
              <w:rPr>
                <w:rFonts w:ascii="Open Sans" w:hAnsi="Open Sans" w:cs="Open Sans"/>
                <w:lang w:val="en-US"/>
              </w:rPr>
              <w:br/>
              <w:t>Prohlašuji, že údaje uvedené v této žádosti jsou úplné a pravdivé a nezatajuji žádné okolnosti důležité pro posouzení žádosti, souhlasím, aby údaje z této žádosti byly zveřejněny na webových stránkách města. Prohlašuji, že žadatel nemá ke dni podání žádosti závazky po lhůtě jejich splatnosti ve vztahu k rozpočtu města Úvaly či jiným subjektům. Dále prohlašuji, že se zavazuji, že bude v případě poskytnutí dotace postupovat v souladu s tímto programem, uzavřenou veřejnoprávní smlouvou o poskytnutí dotace a v souladu s platnými právními předpisy.</w:t>
            </w: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454"/>
        </w:trPr>
        <w:tc>
          <w:tcPr>
            <w:tcW w:w="0" w:type="auto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</w:tr>
      <w:tr w:rsidR="004A11D7" w:rsidTr="000E264A">
        <w:trPr>
          <w:trHeight w:val="60"/>
        </w:trPr>
        <w:tc>
          <w:tcPr>
            <w:tcW w:w="1034" w:type="dxa"/>
            <w:noWrap/>
            <w:vAlign w:val="bottom"/>
            <w:hideMark/>
          </w:tcPr>
          <w:p w:rsidR="004A11D7" w:rsidRDefault="004A11D7" w:rsidP="000E264A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A11D7" w:rsidTr="000E264A">
        <w:trPr>
          <w:trHeight w:val="60"/>
        </w:trPr>
        <w:tc>
          <w:tcPr>
            <w:tcW w:w="1034" w:type="dxa"/>
            <w:noWrap/>
            <w:vAlign w:val="bottom"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</w:p>
        </w:tc>
        <w:tc>
          <w:tcPr>
            <w:tcW w:w="1033" w:type="dxa"/>
            <w:noWrap/>
            <w:vAlign w:val="bottom"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194" w:type="dxa"/>
            <w:noWrap/>
            <w:vAlign w:val="bottom"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538" w:type="dxa"/>
            <w:noWrap/>
            <w:vAlign w:val="bottom"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446" w:type="dxa"/>
            <w:noWrap/>
            <w:vAlign w:val="bottom"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131" w:type="dxa"/>
            <w:noWrap/>
            <w:vAlign w:val="bottom"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854" w:type="dxa"/>
            <w:noWrap/>
            <w:vAlign w:val="bottom"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195" w:type="dxa"/>
            <w:noWrap/>
            <w:vAlign w:val="bottom"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755" w:type="dxa"/>
            <w:noWrap/>
            <w:vAlign w:val="bottom"/>
          </w:tcPr>
          <w:p w:rsidR="004A11D7" w:rsidRDefault="004A11D7" w:rsidP="000E264A">
            <w:pPr>
              <w:spacing w:line="256" w:lineRule="auto"/>
              <w:rPr>
                <w:rFonts w:ascii="Open Sans" w:hAnsi="Open Sans" w:cs="Open Sans"/>
                <w:lang w:val="en-US"/>
              </w:rPr>
            </w:pPr>
          </w:p>
        </w:tc>
      </w:tr>
      <w:tr w:rsidR="004A11D7" w:rsidTr="000E264A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4A11D7" w:rsidRDefault="004A11D7" w:rsidP="000E264A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A11D7" w:rsidTr="000E264A">
        <w:trPr>
          <w:trHeight w:val="255"/>
        </w:trPr>
        <w:tc>
          <w:tcPr>
            <w:tcW w:w="2067" w:type="dxa"/>
            <w:gridSpan w:val="2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V Úvalech dne </w:t>
            </w:r>
          </w:p>
        </w:tc>
        <w:tc>
          <w:tcPr>
            <w:tcW w:w="1194" w:type="dxa"/>
            <w:noWrap/>
            <w:vAlign w:val="bottom"/>
            <w:hideMark/>
          </w:tcPr>
          <w:p w:rsidR="004A11D7" w:rsidRDefault="004A11D7" w:rsidP="000E264A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A11D7" w:rsidTr="000E264A">
        <w:trPr>
          <w:trHeight w:val="255"/>
        </w:trPr>
        <w:tc>
          <w:tcPr>
            <w:tcW w:w="3261" w:type="dxa"/>
            <w:gridSpan w:val="3"/>
            <w:noWrap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A11D7" w:rsidTr="000E264A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A11D7" w:rsidTr="000E264A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A11D7" w:rsidTr="000E264A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49" w:type="dxa"/>
            <w:gridSpan w:val="2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podpis a razítko</w:t>
            </w:r>
          </w:p>
        </w:tc>
        <w:tc>
          <w:tcPr>
            <w:tcW w:w="755" w:type="dxa"/>
            <w:noWrap/>
            <w:vAlign w:val="bottom"/>
            <w:hideMark/>
          </w:tcPr>
          <w:p w:rsidR="004A11D7" w:rsidRDefault="004A11D7" w:rsidP="000E264A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4A11D7" w:rsidTr="000E264A">
        <w:trPr>
          <w:trHeight w:val="255"/>
        </w:trPr>
        <w:tc>
          <w:tcPr>
            <w:tcW w:w="103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33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8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46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5" w:type="dxa"/>
            <w:noWrap/>
            <w:vAlign w:val="bottom"/>
            <w:hideMark/>
          </w:tcPr>
          <w:p w:rsidR="004A11D7" w:rsidRDefault="004A11D7" w:rsidP="000E264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4A11D7" w:rsidRDefault="004A11D7" w:rsidP="004A11D7"/>
    <w:p w:rsidR="004A11D7" w:rsidRDefault="004A11D7" w:rsidP="004A11D7"/>
    <w:p w:rsidR="004A11D7" w:rsidRDefault="004A11D7" w:rsidP="004A11D7"/>
    <w:p w:rsidR="00977496" w:rsidRDefault="00977496">
      <w:bookmarkStart w:id="0" w:name="_GoBack"/>
      <w:bookmarkEnd w:id="0"/>
    </w:p>
    <w:sectPr w:rsidR="00977496" w:rsidSect="004A11D7">
      <w:pgSz w:w="11910" w:h="16840"/>
      <w:pgMar w:top="1400" w:right="1300" w:bottom="280" w:left="1300" w:header="74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D7"/>
    <w:rsid w:val="004A11D7"/>
    <w:rsid w:val="009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DA8A3-80E6-4CF0-A4D0-6D0C959A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1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Jitka</dc:creator>
  <cp:keywords/>
  <dc:description/>
  <cp:lastModifiedBy>Hamouzová Jitka</cp:lastModifiedBy>
  <cp:revision>1</cp:revision>
  <dcterms:created xsi:type="dcterms:W3CDTF">2025-12-22T06:16:00Z</dcterms:created>
  <dcterms:modified xsi:type="dcterms:W3CDTF">2025-12-22T06:17:00Z</dcterms:modified>
</cp:coreProperties>
</file>